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FA5" w:rsidRPr="008175A4" w:rsidRDefault="00AC468F" w:rsidP="00683E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6866E4">
        <w:rPr>
          <w:rFonts w:ascii="Times New Roman" w:hAnsi="Times New Roman"/>
          <w:sz w:val="28"/>
          <w:szCs w:val="28"/>
        </w:rPr>
        <w:t>28</w:t>
      </w:r>
      <w:r w:rsidR="0060782D">
        <w:rPr>
          <w:rFonts w:ascii="Times New Roman" w:hAnsi="Times New Roman"/>
          <w:sz w:val="28"/>
          <w:szCs w:val="28"/>
        </w:rPr>
        <w:t xml:space="preserve">» </w:t>
      </w:r>
      <w:r w:rsidR="002A64CE">
        <w:rPr>
          <w:rFonts w:ascii="Times New Roman" w:hAnsi="Times New Roman"/>
          <w:sz w:val="28"/>
          <w:szCs w:val="28"/>
          <w:u w:val="single"/>
        </w:rPr>
        <w:t>января</w:t>
      </w:r>
      <w:r w:rsidR="006078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</w:rPr>
        <w:t>20</w:t>
      </w:r>
      <w:r w:rsidR="00F6766A">
        <w:rPr>
          <w:rFonts w:ascii="Times New Roman" w:hAnsi="Times New Roman"/>
          <w:sz w:val="28"/>
          <w:szCs w:val="28"/>
        </w:rPr>
        <w:t>2</w:t>
      </w:r>
      <w:r w:rsidR="002A64CE">
        <w:rPr>
          <w:rFonts w:ascii="Times New Roman" w:hAnsi="Times New Roman"/>
          <w:sz w:val="28"/>
          <w:szCs w:val="28"/>
        </w:rPr>
        <w:t>2</w:t>
      </w:r>
      <w:r w:rsidR="00370FA5">
        <w:rPr>
          <w:rFonts w:ascii="Times New Roman" w:hAnsi="Times New Roman"/>
          <w:sz w:val="28"/>
          <w:szCs w:val="28"/>
        </w:rPr>
        <w:t xml:space="preserve">г.    </w:t>
      </w:r>
      <w:r w:rsidR="006C13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70FA5">
        <w:rPr>
          <w:rFonts w:ascii="Times New Roman" w:hAnsi="Times New Roman"/>
          <w:sz w:val="28"/>
          <w:szCs w:val="28"/>
        </w:rPr>
        <w:t xml:space="preserve">  </w:t>
      </w:r>
      <w:r w:rsidR="0060782D">
        <w:rPr>
          <w:rFonts w:ascii="Times New Roman" w:hAnsi="Times New Roman"/>
          <w:sz w:val="28"/>
          <w:szCs w:val="28"/>
        </w:rPr>
        <w:t xml:space="preserve">    </w:t>
      </w:r>
      <w:r w:rsidR="00370FA5">
        <w:rPr>
          <w:rFonts w:ascii="Times New Roman" w:hAnsi="Times New Roman"/>
          <w:sz w:val="28"/>
          <w:szCs w:val="28"/>
        </w:rPr>
        <w:t xml:space="preserve">№ </w:t>
      </w:r>
      <w:r w:rsidR="006866E4">
        <w:rPr>
          <w:rFonts w:ascii="Times New Roman" w:hAnsi="Times New Roman"/>
          <w:sz w:val="28"/>
          <w:szCs w:val="28"/>
        </w:rPr>
        <w:t>31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Hlk94004117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2A64CE">
              <w:rPr>
                <w:rFonts w:ascii="Times New Roman" w:hAnsi="Times New Roman"/>
                <w:sz w:val="28"/>
                <w:szCs w:val="28"/>
              </w:rPr>
              <w:t>11</w:t>
            </w:r>
            <w:r w:rsidR="00AC468F">
              <w:rPr>
                <w:rFonts w:ascii="Times New Roman" w:hAnsi="Times New Roman"/>
                <w:sz w:val="28"/>
                <w:szCs w:val="28"/>
              </w:rPr>
              <w:t>.0</w:t>
            </w:r>
            <w:r w:rsidR="002A64CE">
              <w:rPr>
                <w:rFonts w:ascii="Times New Roman" w:hAnsi="Times New Roman"/>
                <w:sz w:val="28"/>
                <w:szCs w:val="28"/>
              </w:rPr>
              <w:t>2</w:t>
            </w:r>
            <w:r w:rsidR="00AC468F">
              <w:rPr>
                <w:rFonts w:ascii="Times New Roman" w:hAnsi="Times New Roman"/>
                <w:sz w:val="28"/>
                <w:szCs w:val="28"/>
              </w:rPr>
              <w:t>.202</w:t>
            </w:r>
            <w:r w:rsidR="002A64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C4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4CE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Схемы размещения нестационарных </w:t>
            </w:r>
            <w:r w:rsidR="007B4996">
              <w:rPr>
                <w:rFonts w:ascii="Times New Roman" w:hAnsi="Times New Roman"/>
                <w:sz w:val="28"/>
                <w:szCs w:val="28"/>
              </w:rPr>
              <w:t>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 Солнечный»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F6766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33781D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в Ханты-Мансийском автономном округе - Югре»,  приказом Департамента экономического развития Ханты-Мансийского автономного </w:t>
      </w:r>
      <w:r w:rsidR="0033781D">
        <w:rPr>
          <w:rFonts w:ascii="Times New Roman" w:hAnsi="Times New Roman"/>
          <w:sz w:val="28"/>
          <w:szCs w:val="28"/>
        </w:rPr>
        <w:t>округа - Югры от  24.10.2010 № 1</w:t>
      </w:r>
      <w:r>
        <w:rPr>
          <w:rFonts w:ascii="Times New Roman" w:hAnsi="Times New Roman"/>
          <w:sz w:val="28"/>
          <w:szCs w:val="28"/>
        </w:rPr>
        <w:t>-нп «Об 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Солнечный: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Приложение к постановлению администрации сельского поселения Солнечный от </w:t>
      </w:r>
      <w:r w:rsidR="002A64CE">
        <w:rPr>
          <w:rFonts w:ascii="Times New Roman" w:hAnsi="Times New Roman"/>
          <w:sz w:val="28"/>
          <w:szCs w:val="28"/>
        </w:rPr>
        <w:t>11</w:t>
      </w:r>
      <w:r w:rsidR="00AC468F">
        <w:rPr>
          <w:rFonts w:ascii="Times New Roman" w:hAnsi="Times New Roman"/>
          <w:sz w:val="28"/>
          <w:szCs w:val="28"/>
        </w:rPr>
        <w:t>.0</w:t>
      </w:r>
      <w:r w:rsidR="002A64CE">
        <w:rPr>
          <w:rFonts w:ascii="Times New Roman" w:hAnsi="Times New Roman"/>
          <w:sz w:val="28"/>
          <w:szCs w:val="28"/>
        </w:rPr>
        <w:t>2</w:t>
      </w:r>
      <w:r w:rsidR="00AC468F">
        <w:rPr>
          <w:rFonts w:ascii="Times New Roman" w:hAnsi="Times New Roman"/>
          <w:sz w:val="28"/>
          <w:szCs w:val="28"/>
        </w:rPr>
        <w:t>.202</w:t>
      </w:r>
      <w:r w:rsidR="002A64CE">
        <w:rPr>
          <w:rFonts w:ascii="Times New Roman" w:hAnsi="Times New Roman"/>
          <w:sz w:val="28"/>
          <w:szCs w:val="28"/>
        </w:rPr>
        <w:t>1</w:t>
      </w:r>
      <w:r w:rsidR="0033781D">
        <w:rPr>
          <w:rFonts w:ascii="Times New Roman" w:hAnsi="Times New Roman"/>
          <w:sz w:val="28"/>
          <w:szCs w:val="28"/>
        </w:rPr>
        <w:t xml:space="preserve"> № </w:t>
      </w:r>
      <w:r w:rsidR="002A64C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«Об утверждении Схемы размещения          нестационарных торговых объектов на территории сельского поселения Солнечный» </w:t>
      </w:r>
      <w:r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33781D" w:rsidRPr="0033781D" w:rsidRDefault="0033781D" w:rsidP="00337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3781D" w:rsidRPr="0033781D" w:rsidRDefault="0033781D" w:rsidP="0033781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3781D">
        <w:rPr>
          <w:rFonts w:ascii="Times New Roman" w:eastAsia="Calibri" w:hAnsi="Times New Roman" w:cs="Calibri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33781D" w:rsidRPr="0033781D" w:rsidRDefault="0033781D" w:rsidP="003378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</w:t>
      </w:r>
      <w:r w:rsidR="00AC4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D36" w:rsidRPr="009B65A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3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3781D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70FA5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</w:t>
      </w:r>
      <w:r w:rsidR="0033781D">
        <w:rPr>
          <w:rFonts w:ascii="Times New Roman" w:hAnsi="Times New Roman"/>
          <w:sz w:val="28"/>
          <w:szCs w:val="28"/>
        </w:rPr>
        <w:t xml:space="preserve">                     И.В. Наумов</w:t>
      </w:r>
    </w:p>
    <w:p w:rsidR="001A1DFD" w:rsidRDefault="001A1DFD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DFD" w:rsidRDefault="001A1DFD" w:rsidP="001A1DF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F5" w:rsidRPr="00F54B85" w:rsidRDefault="007D20F5" w:rsidP="007D20F5">
      <w:pPr>
        <w:spacing w:after="0" w:line="240" w:lineRule="auto"/>
        <w:rPr>
          <w:rFonts w:ascii="Times New Roman" w:hAnsi="Times New Roman"/>
          <w:sz w:val="28"/>
          <w:szCs w:val="28"/>
        </w:rPr>
        <w:sectPr w:rsidR="007D20F5" w:rsidRPr="00F54B85" w:rsidSect="0033781D">
          <w:pgSz w:w="11906" w:h="16838"/>
          <w:pgMar w:top="1134" w:right="567" w:bottom="851" w:left="1134" w:header="709" w:footer="709" w:gutter="0"/>
          <w:cols w:space="720"/>
        </w:sectPr>
      </w:pPr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</w:t>
            </w:r>
            <w:r w:rsidR="00AC468F">
              <w:rPr>
                <w:sz w:val="24"/>
                <w:szCs w:val="24"/>
              </w:rPr>
              <w:t xml:space="preserve">нистрации </w:t>
            </w:r>
            <w:proofErr w:type="spellStart"/>
            <w:r w:rsidR="00AC468F">
              <w:rPr>
                <w:sz w:val="24"/>
                <w:szCs w:val="24"/>
              </w:rPr>
              <w:t>с.п</w:t>
            </w:r>
            <w:proofErr w:type="spellEnd"/>
            <w:r w:rsidR="00AC468F">
              <w:rPr>
                <w:sz w:val="24"/>
                <w:szCs w:val="24"/>
              </w:rPr>
              <w:t>. Солнечный от «</w:t>
            </w:r>
            <w:r w:rsidR="006866E4">
              <w:rPr>
                <w:sz w:val="24"/>
                <w:szCs w:val="24"/>
                <w:u w:val="single"/>
              </w:rPr>
              <w:t>28</w:t>
            </w:r>
            <w:r w:rsidRPr="0030548D">
              <w:rPr>
                <w:sz w:val="24"/>
                <w:szCs w:val="24"/>
                <w:u w:val="single"/>
              </w:rPr>
              <w:t>»</w:t>
            </w:r>
            <w:r w:rsidR="002A64CE">
              <w:rPr>
                <w:sz w:val="24"/>
                <w:szCs w:val="24"/>
                <w:u w:val="single"/>
              </w:rPr>
              <w:t xml:space="preserve"> января</w:t>
            </w:r>
            <w:r w:rsidR="00E55D36" w:rsidRPr="0030548D">
              <w:rPr>
                <w:sz w:val="24"/>
                <w:szCs w:val="24"/>
                <w:u w:val="single"/>
              </w:rPr>
              <w:t xml:space="preserve"> </w:t>
            </w:r>
            <w:r w:rsidRPr="0030548D">
              <w:rPr>
                <w:sz w:val="24"/>
                <w:szCs w:val="24"/>
                <w:u w:val="single"/>
              </w:rPr>
              <w:t>20</w:t>
            </w:r>
            <w:r w:rsidR="00AC468F" w:rsidRPr="0030548D">
              <w:rPr>
                <w:sz w:val="24"/>
                <w:szCs w:val="24"/>
                <w:u w:val="single"/>
              </w:rPr>
              <w:t>2</w:t>
            </w:r>
            <w:r w:rsidR="002A64CE">
              <w:rPr>
                <w:sz w:val="24"/>
                <w:szCs w:val="24"/>
                <w:u w:val="single"/>
              </w:rPr>
              <w:t>2</w:t>
            </w:r>
            <w:r w:rsidRPr="0030548D">
              <w:rPr>
                <w:sz w:val="24"/>
                <w:szCs w:val="24"/>
                <w:u w:val="single"/>
              </w:rPr>
              <w:t xml:space="preserve">г. </w:t>
            </w:r>
            <w:r w:rsidR="00AC468F" w:rsidRPr="0030548D">
              <w:rPr>
                <w:sz w:val="24"/>
                <w:szCs w:val="24"/>
                <w:u w:val="single"/>
              </w:rPr>
              <w:t>№</w:t>
            </w:r>
            <w:r w:rsidR="006866E4">
              <w:rPr>
                <w:sz w:val="24"/>
                <w:szCs w:val="24"/>
                <w:u w:val="single"/>
              </w:rPr>
              <w:t>31</w:t>
            </w:r>
            <w:r w:rsidR="002A64CE">
              <w:rPr>
                <w:sz w:val="24"/>
                <w:szCs w:val="24"/>
              </w:rPr>
              <w:t>_</w:t>
            </w:r>
            <w:r w:rsidR="00683E59">
              <w:rPr>
                <w:sz w:val="24"/>
                <w:szCs w:val="24"/>
              </w:rPr>
              <w:t xml:space="preserve">          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AB2BD5" w:rsidRDefault="00AB2BD5" w:rsidP="00AB2BD5">
      <w:pPr>
        <w:rPr>
          <w:rFonts w:ascii="Times New Roman CYR" w:hAnsi="Times New Roman CYR" w:cs="Times New Roman CYR"/>
          <w:b/>
          <w:bCs/>
        </w:rPr>
      </w:pPr>
    </w:p>
    <w:p w:rsidR="00AC468F" w:rsidRDefault="00FE0938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AC468F">
        <w:rPr>
          <w:rFonts w:ascii="Times New Roman" w:hAnsi="Times New Roman"/>
          <w:b/>
          <w:bCs/>
          <w:sz w:val="24"/>
          <w:szCs w:val="24"/>
        </w:rPr>
        <w:t>СХЕМА</w:t>
      </w:r>
    </w:p>
    <w:p w:rsidR="00370FA5" w:rsidRDefault="00370FA5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НА ТЕРРИТОРИИ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СЕЛЬСКО</w:t>
      </w:r>
      <w:r w:rsidR="00711ADA">
        <w:rPr>
          <w:rFonts w:ascii="Times New Roman" w:hAnsi="Times New Roman"/>
          <w:b/>
          <w:bCs/>
          <w:sz w:val="24"/>
          <w:szCs w:val="24"/>
        </w:rPr>
        <w:t xml:space="preserve">ГО 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711ADA">
        <w:rPr>
          <w:rFonts w:ascii="Times New Roman" w:hAnsi="Times New Roman"/>
          <w:b/>
          <w:bCs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СОЛНЕЧНЫЙ</w:t>
      </w:r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</w:t>
      </w:r>
      <w:r w:rsidR="002A64CE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1670F" w:rsidRDefault="0061670F" w:rsidP="00370FA5">
      <w:pPr>
        <w:tabs>
          <w:tab w:val="left" w:pos="11550"/>
        </w:tabs>
        <w:jc w:val="center"/>
        <w:rPr>
          <w:rFonts w:ascii="Times New Roman CYR" w:hAnsi="Times New Roman CYR" w:cs="Times New Roman CYR"/>
          <w:bCs/>
        </w:rPr>
      </w:pPr>
    </w:p>
    <w:tbl>
      <w:tblPr>
        <w:tblW w:w="5316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2218"/>
        <w:gridCol w:w="1914"/>
        <w:gridCol w:w="1339"/>
        <w:gridCol w:w="1825"/>
        <w:gridCol w:w="1304"/>
        <w:gridCol w:w="2048"/>
        <w:gridCol w:w="1624"/>
        <w:gridCol w:w="1129"/>
        <w:gridCol w:w="1631"/>
      </w:tblGrid>
      <w:tr w:rsidR="004F685C" w:rsidTr="007A2879">
        <w:trPr>
          <w:trHeight w:val="127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Место-расположение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1670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616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участка(га)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4F685C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3B72" w:rsidTr="007A2879">
        <w:trPr>
          <w:trHeight w:val="106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 w:rsidR="002A6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4CE" w:rsidRPr="002A64CE" w:rsidRDefault="005F3B72" w:rsidP="002A6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2A6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 w:rsidR="00236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кондитерская продукция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2A6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Антонова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ул. Строителей,            д.27, кв.4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мясных полуфабрик</w:t>
            </w:r>
            <w:r w:rsidR="002A64CE">
              <w:rPr>
                <w:rFonts w:ascii="Times New Roman" w:hAnsi="Times New Roman"/>
                <w:sz w:val="20"/>
                <w:szCs w:val="20"/>
              </w:rPr>
              <w:t>атов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2A6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10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2A64CE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D11414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5F3B7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2A6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Агиль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Адил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шашлыка и выпечки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рмолинские</w:t>
            </w:r>
            <w:proofErr w:type="spellEnd"/>
            <w:r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5F3B72" w:rsidRPr="00A0288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 w:rsidRPr="00A02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Пахотин Дмитрий Сергеевич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917B7">
              <w:rPr>
                <w:rFonts w:ascii="Times New Roman" w:hAnsi="Times New Roman"/>
                <w:sz w:val="20"/>
                <w:szCs w:val="20"/>
              </w:rPr>
              <w:t xml:space="preserve"> Университетская</w:t>
            </w:r>
            <w:r>
              <w:rPr>
                <w:rFonts w:ascii="Times New Roman" w:hAnsi="Times New Roman"/>
                <w:sz w:val="20"/>
                <w:szCs w:val="20"/>
              </w:rPr>
              <w:t>, д.21, кв.</w:t>
            </w:r>
            <w:r w:rsidR="008917B7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Сибирская, (рядом Сибирская, д. 11)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8917B7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7">
              <w:rPr>
                <w:rFonts w:ascii="Times New Roman" w:hAnsi="Times New Roman"/>
                <w:sz w:val="20"/>
                <w:szCs w:val="20"/>
              </w:rPr>
              <w:t>Чистая питьевая вода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8917B7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3B72" w:rsidRPr="00891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 w:rsidRPr="008917B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 w:rsidRPr="00891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="008917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Махир Мамед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Спортивная,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Космонавтов,          д.33, кв.13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</w:p>
          <w:p w:rsidR="005F3B72" w:rsidRPr="00E35DD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Сибирская, 11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д.35, Кв.8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3E9">
              <w:rPr>
                <w:rFonts w:ascii="Times New Roman" w:hAnsi="Times New Roman"/>
                <w:sz w:val="20"/>
                <w:szCs w:val="20"/>
              </w:rPr>
              <w:t>2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Дворжецкая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8917B7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8917B7" w:rsidRPr="008917B7">
              <w:rPr>
                <w:rFonts w:ascii="Times New Roman" w:hAnsi="Times New Roman"/>
                <w:sz w:val="20"/>
                <w:szCs w:val="20"/>
              </w:rPr>
              <w:t>Космонавтов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</w:t>
            </w:r>
            <w:proofErr w:type="gramEnd"/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  ул. Строителей 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18BD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Бахышов</w:t>
            </w:r>
            <w:proofErr w:type="spellEnd"/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="00BC4600">
              <w:rPr>
                <w:rFonts w:ascii="Times New Roman" w:hAnsi="Times New Roman"/>
                <w:sz w:val="20"/>
                <w:szCs w:val="20"/>
              </w:rPr>
              <w:t xml:space="preserve">Солнечный,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ул. Советская,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1, кв. 214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="00BC4600">
              <w:rPr>
                <w:rFonts w:ascii="Times New Roman" w:hAnsi="Times New Roman"/>
                <w:sz w:val="20"/>
                <w:szCs w:val="20"/>
              </w:rPr>
              <w:t xml:space="preserve">Солнечный,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Советская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BC4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18BD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Петросян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 16. кв. 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</w:t>
            </w:r>
            <w:proofErr w:type="gramEnd"/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  ул. Строителей 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Непродовольственная группа товаров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18BD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Гусейнзаде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Шахадат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Мостостроителей, д. 7, кв. 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  ул. Строителей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(рядом Строителей 25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цветы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31.12.2022</w:t>
            </w:r>
          </w:p>
        </w:tc>
      </w:tr>
      <w:tr w:rsidR="000318BD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Григорьев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35, кв. 149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Зои Космодемьянской (территория парка)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 кв. м.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31.12.2022</w:t>
            </w:r>
          </w:p>
        </w:tc>
      </w:tr>
      <w:tr w:rsidR="00687356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0" w:colLast="9"/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Сарыева</w:t>
            </w:r>
            <w:proofErr w:type="spellEnd"/>
          </w:p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Айбениз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Абузар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P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687356" w:rsidRP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6873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sz w:val="20"/>
                <w:szCs w:val="20"/>
              </w:rPr>
              <w:t>13 А</w:t>
            </w:r>
            <w:r w:rsidRPr="00687356">
              <w:rPr>
                <w:rFonts w:ascii="Times New Roman" w:hAnsi="Times New Roman"/>
                <w:sz w:val="20"/>
                <w:szCs w:val="20"/>
              </w:rPr>
              <w:t>, кв.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687356"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 w:rsidRPr="00687356">
              <w:rPr>
                <w:rFonts w:ascii="Times New Roman" w:hAnsi="Times New Roman"/>
                <w:sz w:val="20"/>
                <w:szCs w:val="20"/>
              </w:rPr>
              <w:t xml:space="preserve">                ул. Строителей 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кв. м.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>до 31.12.2022</w:t>
            </w:r>
          </w:p>
        </w:tc>
      </w:tr>
      <w:bookmarkEnd w:id="1"/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711AD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A5"/>
    <w:rsid w:val="00031780"/>
    <w:rsid w:val="000318BD"/>
    <w:rsid w:val="00037BAB"/>
    <w:rsid w:val="00074336"/>
    <w:rsid w:val="00083151"/>
    <w:rsid w:val="00084A39"/>
    <w:rsid w:val="00086A4F"/>
    <w:rsid w:val="000966F7"/>
    <w:rsid w:val="000C205D"/>
    <w:rsid w:val="00100ADD"/>
    <w:rsid w:val="00105BC9"/>
    <w:rsid w:val="00135A48"/>
    <w:rsid w:val="00155DD4"/>
    <w:rsid w:val="001724BC"/>
    <w:rsid w:val="00181FA0"/>
    <w:rsid w:val="001A1DFD"/>
    <w:rsid w:val="001B786D"/>
    <w:rsid w:val="002345E3"/>
    <w:rsid w:val="00236BD8"/>
    <w:rsid w:val="00250091"/>
    <w:rsid w:val="0029075F"/>
    <w:rsid w:val="002A1AAE"/>
    <w:rsid w:val="002A362B"/>
    <w:rsid w:val="002A38B0"/>
    <w:rsid w:val="002A64CE"/>
    <w:rsid w:val="002B2EFE"/>
    <w:rsid w:val="002E00D6"/>
    <w:rsid w:val="002E046C"/>
    <w:rsid w:val="002E69DC"/>
    <w:rsid w:val="0030548D"/>
    <w:rsid w:val="00315532"/>
    <w:rsid w:val="00317578"/>
    <w:rsid w:val="00325151"/>
    <w:rsid w:val="0033781D"/>
    <w:rsid w:val="003404A5"/>
    <w:rsid w:val="00347C7B"/>
    <w:rsid w:val="00361586"/>
    <w:rsid w:val="00370FA5"/>
    <w:rsid w:val="00372FFF"/>
    <w:rsid w:val="003C68E0"/>
    <w:rsid w:val="003C7E77"/>
    <w:rsid w:val="003D0B46"/>
    <w:rsid w:val="004249F3"/>
    <w:rsid w:val="0047007D"/>
    <w:rsid w:val="00476C49"/>
    <w:rsid w:val="004B098F"/>
    <w:rsid w:val="004F1CC2"/>
    <w:rsid w:val="004F685C"/>
    <w:rsid w:val="00506E75"/>
    <w:rsid w:val="005137F0"/>
    <w:rsid w:val="00524A7B"/>
    <w:rsid w:val="005848D6"/>
    <w:rsid w:val="005A47E6"/>
    <w:rsid w:val="005C065D"/>
    <w:rsid w:val="005C4F7B"/>
    <w:rsid w:val="005E2D14"/>
    <w:rsid w:val="005E6C9D"/>
    <w:rsid w:val="005F3B72"/>
    <w:rsid w:val="0060782D"/>
    <w:rsid w:val="0061670F"/>
    <w:rsid w:val="006433AB"/>
    <w:rsid w:val="006519D9"/>
    <w:rsid w:val="0065578E"/>
    <w:rsid w:val="0065757F"/>
    <w:rsid w:val="00671BCA"/>
    <w:rsid w:val="00673872"/>
    <w:rsid w:val="00683E59"/>
    <w:rsid w:val="006866E4"/>
    <w:rsid w:val="00687356"/>
    <w:rsid w:val="006B6031"/>
    <w:rsid w:val="006C1320"/>
    <w:rsid w:val="006C576A"/>
    <w:rsid w:val="006F53E9"/>
    <w:rsid w:val="00710E43"/>
    <w:rsid w:val="00711ADA"/>
    <w:rsid w:val="007231B7"/>
    <w:rsid w:val="0073576F"/>
    <w:rsid w:val="007371AF"/>
    <w:rsid w:val="00762747"/>
    <w:rsid w:val="007A2879"/>
    <w:rsid w:val="007B4996"/>
    <w:rsid w:val="007B52DC"/>
    <w:rsid w:val="007D20F5"/>
    <w:rsid w:val="007D43B7"/>
    <w:rsid w:val="00803309"/>
    <w:rsid w:val="008175A4"/>
    <w:rsid w:val="00871863"/>
    <w:rsid w:val="00875659"/>
    <w:rsid w:val="008917B7"/>
    <w:rsid w:val="00895525"/>
    <w:rsid w:val="008D37F2"/>
    <w:rsid w:val="0091587D"/>
    <w:rsid w:val="00966DC3"/>
    <w:rsid w:val="0098298B"/>
    <w:rsid w:val="009879C2"/>
    <w:rsid w:val="0099534A"/>
    <w:rsid w:val="009E5DD0"/>
    <w:rsid w:val="009E615C"/>
    <w:rsid w:val="009F1880"/>
    <w:rsid w:val="00A02881"/>
    <w:rsid w:val="00A20FB6"/>
    <w:rsid w:val="00A27692"/>
    <w:rsid w:val="00A67C53"/>
    <w:rsid w:val="00AA3BFD"/>
    <w:rsid w:val="00AB2BD5"/>
    <w:rsid w:val="00AC468F"/>
    <w:rsid w:val="00AF151C"/>
    <w:rsid w:val="00AF7E92"/>
    <w:rsid w:val="00B36FD3"/>
    <w:rsid w:val="00B8000E"/>
    <w:rsid w:val="00B9273B"/>
    <w:rsid w:val="00B97E78"/>
    <w:rsid w:val="00BA2B00"/>
    <w:rsid w:val="00BA56CB"/>
    <w:rsid w:val="00BB41AC"/>
    <w:rsid w:val="00BC4600"/>
    <w:rsid w:val="00BF4740"/>
    <w:rsid w:val="00BF6A08"/>
    <w:rsid w:val="00C421BE"/>
    <w:rsid w:val="00C76C6C"/>
    <w:rsid w:val="00CA5659"/>
    <w:rsid w:val="00CD6AE1"/>
    <w:rsid w:val="00D11414"/>
    <w:rsid w:val="00D8591A"/>
    <w:rsid w:val="00D9198A"/>
    <w:rsid w:val="00DD3519"/>
    <w:rsid w:val="00E16EF5"/>
    <w:rsid w:val="00E35DD2"/>
    <w:rsid w:val="00E55D36"/>
    <w:rsid w:val="00E57114"/>
    <w:rsid w:val="00E8784A"/>
    <w:rsid w:val="00EA33E9"/>
    <w:rsid w:val="00EF2736"/>
    <w:rsid w:val="00EF6850"/>
    <w:rsid w:val="00F10297"/>
    <w:rsid w:val="00F54B85"/>
    <w:rsid w:val="00F6766A"/>
    <w:rsid w:val="00F9721D"/>
    <w:rsid w:val="00FB0DB6"/>
    <w:rsid w:val="00FB4943"/>
    <w:rsid w:val="00FE0938"/>
    <w:rsid w:val="00FE5889"/>
    <w:rsid w:val="00FE64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B115"/>
  <w15:docId w15:val="{84D3CDDD-EE25-4BD6-96DA-5D42D80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C00-107C-4455-B575-B9D8C33D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34</cp:revision>
  <cp:lastPrinted>2022-01-25T12:33:00Z</cp:lastPrinted>
  <dcterms:created xsi:type="dcterms:W3CDTF">2020-10-16T11:53:00Z</dcterms:created>
  <dcterms:modified xsi:type="dcterms:W3CDTF">2022-02-02T11:21:00Z</dcterms:modified>
</cp:coreProperties>
</file>