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2D" w:rsidRDefault="00816C2D" w:rsidP="00816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с.п.Солнечный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16C2D" w:rsidRDefault="00816C2D" w:rsidP="00816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3243" w:rsidRPr="00816C2D" w:rsidRDefault="00C23243" w:rsidP="00816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6C2D">
        <w:rPr>
          <w:rFonts w:ascii="Times New Roman" w:hAnsi="Times New Roman" w:cs="Times New Roman"/>
          <w:sz w:val="28"/>
          <w:szCs w:val="28"/>
        </w:rPr>
        <w:t>В Югре с 1 июня должников по взносам на капремонт будут штрафовать</w:t>
      </w:r>
      <w:r w:rsidR="00816C2D">
        <w:rPr>
          <w:rFonts w:ascii="Times New Roman" w:hAnsi="Times New Roman" w:cs="Times New Roman"/>
          <w:sz w:val="28"/>
          <w:szCs w:val="28"/>
        </w:rPr>
        <w:t>.</w:t>
      </w:r>
    </w:p>
    <w:p w:rsidR="00C23243" w:rsidRPr="00816C2D" w:rsidRDefault="00C23243" w:rsidP="00816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243" w:rsidRPr="00816C2D" w:rsidRDefault="00C23243" w:rsidP="00816C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2D">
        <w:rPr>
          <w:rFonts w:ascii="Times New Roman" w:hAnsi="Times New Roman" w:cs="Times New Roman"/>
          <w:sz w:val="28"/>
          <w:szCs w:val="28"/>
        </w:rPr>
        <w:t>1 июня 2015 года – последний срок погашения задолженности по взносам на капитальный ремонт без штрафных санкций. Далее - за неуплату или несвоевременную уплату взносов будут взиматься пени. С должниками будет вестись исковая работа через суд.</w:t>
      </w:r>
    </w:p>
    <w:p w:rsidR="00C23243" w:rsidRPr="00816C2D" w:rsidRDefault="00C23243" w:rsidP="00816C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2D">
        <w:rPr>
          <w:rFonts w:ascii="Times New Roman" w:hAnsi="Times New Roman" w:cs="Times New Roman"/>
          <w:sz w:val="28"/>
          <w:szCs w:val="28"/>
        </w:rPr>
        <w:t>Оплачивать взносы на капремонт должны все собственники помещений в многоквартирном доме в силу закона с момента возникновения права собственности на эти помещения до 10 числа каждого месяца. Такой вывод также подтверждается решением Верховного суда РФ от 21 января 2015 года.</w:t>
      </w:r>
    </w:p>
    <w:p w:rsidR="00C23243" w:rsidRPr="00816C2D" w:rsidRDefault="00C23243" w:rsidP="00816C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2D">
        <w:rPr>
          <w:rFonts w:ascii="Times New Roman" w:hAnsi="Times New Roman" w:cs="Times New Roman"/>
          <w:sz w:val="28"/>
          <w:szCs w:val="28"/>
        </w:rPr>
        <w:t>В случае непогашения задолженности Югорский фонд капремонта будет вынужден обратиться в суд для взыскания суммы основного долга и пени за каждый день просрочки, при этом все судебные расходы будет нести должник.</w:t>
      </w:r>
    </w:p>
    <w:p w:rsidR="00C23243" w:rsidRPr="00816C2D" w:rsidRDefault="00C23243" w:rsidP="00816C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2D">
        <w:rPr>
          <w:rFonts w:ascii="Times New Roman" w:hAnsi="Times New Roman" w:cs="Times New Roman"/>
          <w:sz w:val="28"/>
          <w:szCs w:val="28"/>
        </w:rPr>
        <w:t>По решению суда документы неплательщика могут быть переданы судебным приставам, которые в рамках исполнительного производства могут запретить должнику выезд заграницу, наложить арест на имущество, и даже конфисковать его с целью последующей реализации.</w:t>
      </w:r>
    </w:p>
    <w:p w:rsidR="00C23243" w:rsidRPr="00816C2D" w:rsidRDefault="00C23243" w:rsidP="00816C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2D">
        <w:rPr>
          <w:rFonts w:ascii="Times New Roman" w:hAnsi="Times New Roman" w:cs="Times New Roman"/>
          <w:sz w:val="28"/>
          <w:szCs w:val="28"/>
        </w:rPr>
        <w:t>Неисполнение в добровольном порядке требования судебного пристава-исполнителя повлечет дополнительные расходы в виде исполнительного сбора в размере 7% от суммы взысканного по суду долга, но не менее 500 рублей.</w:t>
      </w:r>
    </w:p>
    <w:p w:rsidR="00C23243" w:rsidRPr="00816C2D" w:rsidRDefault="00C23243" w:rsidP="00816C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2D">
        <w:rPr>
          <w:rFonts w:ascii="Times New Roman" w:hAnsi="Times New Roman" w:cs="Times New Roman"/>
          <w:sz w:val="28"/>
          <w:szCs w:val="28"/>
        </w:rPr>
        <w:t>Напомним, обязанность оплачивать взносы на капитальный ремонт многоквартирных домов у собственников квартир в Югре наступила с первого сентября 2014 года. Узнать, как оплатить взнос можно на официальном сайте Югорского фонда капитального ремонта www.kapremontugra.ru в разделе «Оплатить взнос» или по телефону горячей линии 8 800 555 45 86.</w:t>
      </w:r>
    </w:p>
    <w:p w:rsidR="00C23243" w:rsidRPr="00816C2D" w:rsidRDefault="00C23243" w:rsidP="00816C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2D">
        <w:rPr>
          <w:rFonts w:ascii="Times New Roman" w:hAnsi="Times New Roman" w:cs="Times New Roman"/>
          <w:sz w:val="28"/>
          <w:szCs w:val="28"/>
        </w:rPr>
        <w:t>Отметим, в Югре сегодня капитальный ремонт начался уже более чем в 220 многоквартирных домах. Всего же за все время действия региональной программы капремонта в округе планируется отремонтировать 6708 домов, более 900 из них – в ближайшие три года.</w:t>
      </w:r>
    </w:p>
    <w:p w:rsidR="00C23243" w:rsidRPr="00816C2D" w:rsidRDefault="00C23243" w:rsidP="00816C2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3243" w:rsidRPr="00816C2D" w:rsidRDefault="00C23243" w:rsidP="00C23243">
      <w:pPr>
        <w:rPr>
          <w:rFonts w:ascii="Times New Roman" w:hAnsi="Times New Roman" w:cs="Times New Roman"/>
          <w:sz w:val="28"/>
          <w:szCs w:val="28"/>
        </w:rPr>
      </w:pPr>
    </w:p>
    <w:p w:rsidR="00C23243" w:rsidRPr="00816C2D" w:rsidRDefault="00C23243" w:rsidP="00C23243">
      <w:pPr>
        <w:rPr>
          <w:rFonts w:ascii="Times New Roman" w:hAnsi="Times New Roman" w:cs="Times New Roman"/>
          <w:sz w:val="28"/>
          <w:szCs w:val="28"/>
        </w:rPr>
      </w:pPr>
    </w:p>
    <w:p w:rsidR="009D17AD" w:rsidRPr="00816C2D" w:rsidRDefault="009D17AD" w:rsidP="00C23243">
      <w:pPr>
        <w:rPr>
          <w:rFonts w:ascii="Times New Roman" w:hAnsi="Times New Roman" w:cs="Times New Roman"/>
          <w:sz w:val="28"/>
          <w:szCs w:val="28"/>
        </w:rPr>
      </w:pPr>
    </w:p>
    <w:sectPr w:rsidR="009D17AD" w:rsidRPr="00816C2D" w:rsidSect="00816C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AA"/>
    <w:rsid w:val="00143875"/>
    <w:rsid w:val="002058FC"/>
    <w:rsid w:val="00227F70"/>
    <w:rsid w:val="00267DA1"/>
    <w:rsid w:val="00381E7C"/>
    <w:rsid w:val="00450EEC"/>
    <w:rsid w:val="00456432"/>
    <w:rsid w:val="004C3FF0"/>
    <w:rsid w:val="00562485"/>
    <w:rsid w:val="00563C21"/>
    <w:rsid w:val="005A12F9"/>
    <w:rsid w:val="005E4E61"/>
    <w:rsid w:val="00650009"/>
    <w:rsid w:val="00760ADB"/>
    <w:rsid w:val="007845C2"/>
    <w:rsid w:val="007B3CAA"/>
    <w:rsid w:val="007C5E69"/>
    <w:rsid w:val="00801391"/>
    <w:rsid w:val="00816C2D"/>
    <w:rsid w:val="009D17AD"/>
    <w:rsid w:val="009F08DE"/>
    <w:rsid w:val="00AC063E"/>
    <w:rsid w:val="00BC1760"/>
    <w:rsid w:val="00BD4DAE"/>
    <w:rsid w:val="00C23243"/>
    <w:rsid w:val="00C31368"/>
    <w:rsid w:val="00C640DD"/>
    <w:rsid w:val="00C709B1"/>
    <w:rsid w:val="00C74978"/>
    <w:rsid w:val="00CA69B7"/>
    <w:rsid w:val="00CB79D4"/>
    <w:rsid w:val="00CC3B78"/>
    <w:rsid w:val="00DF0221"/>
    <w:rsid w:val="00E10021"/>
    <w:rsid w:val="00E34B55"/>
    <w:rsid w:val="00E547B9"/>
    <w:rsid w:val="00FD323F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E822F-5F28-4BA0-8579-81E82AA1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A12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0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43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A12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A12F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5A1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desc">
    <w:name w:val="img-desc"/>
    <w:basedOn w:val="a"/>
    <w:rsid w:val="005A1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A12F9"/>
    <w:rPr>
      <w:color w:val="0000FF"/>
      <w:u w:val="single"/>
    </w:rPr>
  </w:style>
  <w:style w:type="paragraph" w:customStyle="1" w:styleId="rtecenter">
    <w:name w:val="rtecenter"/>
    <w:basedOn w:val="a"/>
    <w:rsid w:val="009F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F08DE"/>
    <w:rPr>
      <w:b/>
      <w:bCs/>
    </w:rPr>
  </w:style>
  <w:style w:type="character" w:styleId="a8">
    <w:name w:val="Emphasis"/>
    <w:basedOn w:val="a0"/>
    <w:uiPriority w:val="20"/>
    <w:qFormat/>
    <w:rsid w:val="009F08DE"/>
    <w:rPr>
      <w:i/>
      <w:iCs/>
    </w:rPr>
  </w:style>
  <w:style w:type="paragraph" w:styleId="a9">
    <w:name w:val="Plain Text"/>
    <w:basedOn w:val="a"/>
    <w:link w:val="aa"/>
    <w:uiPriority w:val="99"/>
    <w:semiHidden/>
    <w:unhideWhenUsed/>
    <w:rsid w:val="00C640DD"/>
    <w:pPr>
      <w:spacing w:after="0" w:line="240" w:lineRule="auto"/>
    </w:pPr>
    <w:rPr>
      <w:rFonts w:ascii="Calibri" w:hAnsi="Calibri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C640DD"/>
    <w:rPr>
      <w:rFonts w:ascii="Calibri" w:hAnsi="Calibri"/>
      <w:szCs w:val="21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100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ocial-likescounter">
    <w:name w:val="social-likes__counter"/>
    <w:basedOn w:val="a0"/>
    <w:rsid w:val="00E10021"/>
  </w:style>
  <w:style w:type="character" w:customStyle="1" w:styleId="item-img-author">
    <w:name w:val="item-img-author"/>
    <w:basedOn w:val="a0"/>
    <w:rsid w:val="00E10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8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1208">
              <w:marLeft w:val="150"/>
              <w:marRight w:val="15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1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6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Байбародских Оксана Михайловна</dc:creator>
  <cp:keywords/>
  <dc:description/>
  <cp:lastModifiedBy>Раиса Григорьевна</cp:lastModifiedBy>
  <cp:revision>3</cp:revision>
  <cp:lastPrinted>2015-05-14T09:37:00Z</cp:lastPrinted>
  <dcterms:created xsi:type="dcterms:W3CDTF">2015-05-14T11:37:00Z</dcterms:created>
  <dcterms:modified xsi:type="dcterms:W3CDTF">2015-05-18T14:11:00Z</dcterms:modified>
</cp:coreProperties>
</file>