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7C18A7" w:rsidRDefault="00A75D4C" w:rsidP="007C1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C18A7" w:rsidRPr="007C18A7" w:rsidRDefault="00872FB5" w:rsidP="007C18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10</w:t>
      </w:r>
      <w:r w:rsidR="00FF233F">
        <w:rPr>
          <w:rFonts w:ascii="Times New Roman" w:eastAsiaTheme="minorHAnsi" w:hAnsi="Times New Roman"/>
          <w:b/>
          <w:sz w:val="28"/>
          <w:szCs w:val="28"/>
        </w:rPr>
        <w:t xml:space="preserve">.08.2018  </w:t>
      </w:r>
      <w:proofErr w:type="spellStart"/>
      <w:r w:rsidR="00FF233F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 w:rsidR="00FF233F">
        <w:rPr>
          <w:rFonts w:ascii="Times New Roman" w:eastAsiaTheme="minorHAnsi" w:hAnsi="Times New Roman"/>
          <w:b/>
          <w:sz w:val="28"/>
          <w:szCs w:val="28"/>
        </w:rPr>
        <w:t xml:space="preserve"> Югры: </w:t>
      </w:r>
      <w:r w:rsidR="007C18A7" w:rsidRPr="007C18A7">
        <w:rPr>
          <w:rFonts w:ascii="Times New Roman" w:eastAsiaTheme="minorHAnsi" w:hAnsi="Times New Roman"/>
          <w:b/>
          <w:sz w:val="28"/>
          <w:szCs w:val="28"/>
        </w:rPr>
        <w:t xml:space="preserve">навстречу 20-летию службы регистрации 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 октябре 2018 года Управление </w:t>
      </w:r>
      <w:proofErr w:type="spellStart"/>
      <w:r w:rsidRPr="007C18A7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b/>
          <w:sz w:val="28"/>
          <w:szCs w:val="28"/>
        </w:rPr>
        <w:t xml:space="preserve"> по ХМАО – Югре  отмечает 10-летие образования </w:t>
      </w:r>
      <w:proofErr w:type="spellStart"/>
      <w:r w:rsidRPr="007C18A7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b/>
          <w:sz w:val="28"/>
          <w:szCs w:val="28"/>
        </w:rPr>
        <w:t xml:space="preserve"> и 20-летие создания в Российской Федерации системы государственной регистрации прав.</w:t>
      </w:r>
    </w:p>
    <w:p w:rsidR="00872FB5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За 20 лет </w:t>
      </w:r>
      <w:proofErr w:type="gramStart"/>
      <w:r w:rsidRPr="007C18A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7C18A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C18A7">
        <w:rPr>
          <w:rFonts w:ascii="Times New Roman" w:eastAsiaTheme="minorHAnsi" w:hAnsi="Times New Roman"/>
          <w:sz w:val="28"/>
          <w:szCs w:val="28"/>
        </w:rPr>
        <w:t>Ханты-Мансийском</w:t>
      </w:r>
      <w:proofErr w:type="gramEnd"/>
      <w:r w:rsidRPr="007C18A7">
        <w:rPr>
          <w:rFonts w:ascii="Times New Roman" w:eastAsiaTheme="minorHAnsi" w:hAnsi="Times New Roman"/>
          <w:sz w:val="28"/>
          <w:szCs w:val="28"/>
        </w:rPr>
        <w:t xml:space="preserve"> автономном округе в регистрирующий орган было подано порядка 3 миллионов заявлений на государственную регистрацию прав, для осуществления единой процедуры государственного  кадастрового учета и регистрации – 55,5 тысяч заявлений.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Было зарегистрировано  порядка 2 миллионов 740 тысяч прав, ограничений прав, обременений объектов недвижимости, из них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 xml:space="preserve">1 миллион 675 тысяч прав физических лиц, 415 тысяч –  юридических лиц. Общее количество зарегистрированных прав на жилые помещения –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>1 миллион 80 тысяч, на земельные участки – 390 тысяч</w:t>
      </w:r>
      <w:r w:rsidR="00872FB5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За указанный период в орган регистрации поступило от граждан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 xml:space="preserve">3 миллиона 270 тысяч документов на бумажном носителе, около 19 тысяч – в электронном виде, в то время как </w:t>
      </w:r>
      <w:r>
        <w:rPr>
          <w:rFonts w:ascii="Times New Roman" w:eastAsiaTheme="minorHAnsi" w:hAnsi="Times New Roman"/>
          <w:sz w:val="28"/>
          <w:szCs w:val="28"/>
        </w:rPr>
        <w:t xml:space="preserve">от юридических лиц – </w:t>
      </w:r>
      <w:r w:rsidRPr="007C18A7">
        <w:rPr>
          <w:rFonts w:ascii="Times New Roman" w:eastAsiaTheme="minorHAnsi" w:hAnsi="Times New Roman"/>
          <w:sz w:val="28"/>
          <w:szCs w:val="28"/>
        </w:rPr>
        <w:t>порядка миллиона «бумажных» и более 5 тысяч  электронных 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Напомним, Федеральный закон «О государственной регистрации прав на недвижимое имущество и сделок с ним» № 122-ФЗ вступил в силу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C18A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7C18A7">
        <w:rPr>
          <w:rFonts w:ascii="Times New Roman" w:eastAsiaTheme="minorHAnsi" w:hAnsi="Times New Roman"/>
          <w:sz w:val="28"/>
          <w:szCs w:val="28"/>
        </w:rPr>
        <w:t>31 января 1998 года и стал основой для функционирования и развития российской системы регистрации прав на недвижимость.</w:t>
      </w:r>
    </w:p>
    <w:p w:rsidR="007C18A7" w:rsidRPr="007C18A7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>На всей территории Российской Федерации был введен единый порядок осуществления государственной регистрации прав и сформирован Единый государственный реестр прав на недвижимое имущество и сделок с ним (ЕГРП).   1 января 2017 года   введен в действие Единый государс</w:t>
      </w:r>
      <w:r>
        <w:rPr>
          <w:rFonts w:ascii="Times New Roman" w:eastAsiaTheme="minorHAnsi" w:hAnsi="Times New Roman"/>
          <w:sz w:val="28"/>
          <w:szCs w:val="28"/>
        </w:rPr>
        <w:t>твенный  реестр недвижимости (ЕГРН).</w:t>
      </w:r>
    </w:p>
    <w:p w:rsidR="008548D4" w:rsidRDefault="007C18A7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C18A7">
        <w:rPr>
          <w:rFonts w:ascii="Times New Roman" w:eastAsiaTheme="minorHAnsi" w:hAnsi="Times New Roman"/>
          <w:sz w:val="28"/>
          <w:szCs w:val="28"/>
        </w:rPr>
        <w:t xml:space="preserve">Подробно с историей </w:t>
      </w:r>
      <w:proofErr w:type="spellStart"/>
      <w:r w:rsidRPr="007C18A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sz w:val="28"/>
          <w:szCs w:val="28"/>
        </w:rPr>
        <w:t xml:space="preserve"> можно ознакомиться на сайте </w:t>
      </w:r>
      <w:proofErr w:type="spellStart"/>
      <w:r w:rsidRPr="007C18A7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7C18A7">
        <w:rPr>
          <w:rFonts w:ascii="Times New Roman" w:eastAsiaTheme="minorHAnsi" w:hAnsi="Times New Roman"/>
          <w:sz w:val="28"/>
          <w:szCs w:val="28"/>
        </w:rPr>
        <w:t xml:space="preserve"> https://rosreestr.ru.</w:t>
      </w:r>
      <w:r w:rsidR="00F776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7C18A7">
        <w:rPr>
          <w:rFonts w:ascii="Times New Roman" w:eastAsiaTheme="minorHAnsi" w:hAnsi="Times New Roman"/>
          <w:sz w:val="28"/>
          <w:szCs w:val="28"/>
        </w:rPr>
        <w:t xml:space="preserve">   </w:t>
      </w:r>
      <w:bookmarkStart w:id="0" w:name="_GoBack"/>
      <w:bookmarkEnd w:id="0"/>
    </w:p>
    <w:p w:rsidR="00872FB5" w:rsidRPr="00680DCD" w:rsidRDefault="00872FB5" w:rsidP="007C18A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72FB5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C18A7"/>
    <w:rsid w:val="007F0B7C"/>
    <w:rsid w:val="007F5C2F"/>
    <w:rsid w:val="0082133C"/>
    <w:rsid w:val="00834734"/>
    <w:rsid w:val="0083526E"/>
    <w:rsid w:val="00851D5E"/>
    <w:rsid w:val="008548D4"/>
    <w:rsid w:val="008555D1"/>
    <w:rsid w:val="00872FB5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776A7"/>
    <w:rsid w:val="00FA2778"/>
    <w:rsid w:val="00FB51DE"/>
    <w:rsid w:val="00FE7CF6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E9B7-3642-4DC2-B570-61634AF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2018-08-03T07:02:00Z</cp:lastPrinted>
  <dcterms:created xsi:type="dcterms:W3CDTF">2018-08-09T11:43:00Z</dcterms:created>
  <dcterms:modified xsi:type="dcterms:W3CDTF">2018-08-10T06:11:00Z</dcterms:modified>
</cp:coreProperties>
</file>