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211F" w14:textId="77777777" w:rsidR="008D50E8" w:rsidRPr="00F852CE" w:rsidRDefault="008D50E8" w:rsidP="0023560C">
      <w:pPr>
        <w:jc w:val="center"/>
        <w:rPr>
          <w:b/>
          <w:sz w:val="28"/>
          <w:szCs w:val="28"/>
        </w:rPr>
      </w:pPr>
      <w:r w:rsidRPr="00F852CE">
        <w:rPr>
          <w:b/>
          <w:sz w:val="28"/>
          <w:szCs w:val="28"/>
        </w:rPr>
        <w:t>АДМИНИСТРАЦИЯ</w:t>
      </w:r>
    </w:p>
    <w:p w14:paraId="4F6A8CCF" w14:textId="77777777" w:rsidR="008D50E8" w:rsidRPr="00F852CE" w:rsidRDefault="008D50E8" w:rsidP="008D50E8">
      <w:pPr>
        <w:jc w:val="center"/>
        <w:rPr>
          <w:b/>
          <w:sz w:val="28"/>
          <w:szCs w:val="28"/>
        </w:rPr>
      </w:pPr>
      <w:r w:rsidRPr="00F852CE">
        <w:rPr>
          <w:b/>
          <w:sz w:val="28"/>
          <w:szCs w:val="28"/>
        </w:rPr>
        <w:t>СЕЛЬСКОГО ПОСЕЛЕНИЯ СОЛНЕЧНЫЙ</w:t>
      </w:r>
    </w:p>
    <w:p w14:paraId="45A8C647" w14:textId="77777777" w:rsidR="008D50E8" w:rsidRPr="00F852CE" w:rsidRDefault="008D50E8" w:rsidP="008D50E8">
      <w:pPr>
        <w:jc w:val="center"/>
        <w:rPr>
          <w:b/>
          <w:sz w:val="28"/>
          <w:szCs w:val="28"/>
        </w:rPr>
      </w:pPr>
      <w:r w:rsidRPr="00F852CE">
        <w:rPr>
          <w:b/>
          <w:sz w:val="28"/>
          <w:szCs w:val="28"/>
        </w:rPr>
        <w:t>Сургутского района</w:t>
      </w:r>
    </w:p>
    <w:p w14:paraId="76CB6CE7" w14:textId="77777777" w:rsidR="008D50E8" w:rsidRPr="00F852CE" w:rsidRDefault="008D50E8" w:rsidP="008D50E8">
      <w:pPr>
        <w:jc w:val="center"/>
        <w:rPr>
          <w:b/>
          <w:sz w:val="28"/>
          <w:szCs w:val="28"/>
        </w:rPr>
      </w:pPr>
      <w:r w:rsidRPr="00F852CE">
        <w:rPr>
          <w:b/>
          <w:sz w:val="28"/>
          <w:szCs w:val="28"/>
        </w:rPr>
        <w:t>Ханты-Мансийского автономного округа – Югры</w:t>
      </w:r>
    </w:p>
    <w:p w14:paraId="751DD552" w14:textId="77777777" w:rsidR="008D50E8" w:rsidRPr="00F852CE" w:rsidRDefault="008D50E8" w:rsidP="008D50E8">
      <w:pPr>
        <w:jc w:val="center"/>
        <w:rPr>
          <w:b/>
          <w:sz w:val="28"/>
          <w:szCs w:val="28"/>
        </w:rPr>
      </w:pPr>
    </w:p>
    <w:p w14:paraId="148DB14A" w14:textId="77777777" w:rsidR="0015371D" w:rsidRPr="00F852CE" w:rsidRDefault="0015371D" w:rsidP="008D50E8">
      <w:pPr>
        <w:jc w:val="center"/>
        <w:rPr>
          <w:b/>
          <w:sz w:val="28"/>
          <w:szCs w:val="28"/>
        </w:rPr>
      </w:pPr>
    </w:p>
    <w:p w14:paraId="1AD71929" w14:textId="7A0A5904" w:rsidR="008D50E8" w:rsidRPr="00F852CE" w:rsidRDefault="008D50E8" w:rsidP="008D50E8">
      <w:pPr>
        <w:jc w:val="center"/>
        <w:rPr>
          <w:sz w:val="28"/>
          <w:szCs w:val="28"/>
        </w:rPr>
      </w:pPr>
      <w:r w:rsidRPr="00F852CE">
        <w:rPr>
          <w:b/>
          <w:sz w:val="28"/>
          <w:szCs w:val="28"/>
        </w:rPr>
        <w:t>ПО</w:t>
      </w:r>
      <w:r w:rsidR="0033087E">
        <w:rPr>
          <w:b/>
          <w:sz w:val="28"/>
          <w:szCs w:val="28"/>
        </w:rPr>
        <w:t>С</w:t>
      </w:r>
      <w:r w:rsidRPr="00F852CE">
        <w:rPr>
          <w:b/>
          <w:sz w:val="28"/>
          <w:szCs w:val="28"/>
        </w:rPr>
        <w:t>ТАНОВЛЕНИЕ</w:t>
      </w:r>
      <w:r w:rsidR="00F55092" w:rsidRPr="00F852CE">
        <w:rPr>
          <w:b/>
          <w:sz w:val="28"/>
          <w:szCs w:val="28"/>
        </w:rPr>
        <w:t xml:space="preserve"> </w:t>
      </w:r>
    </w:p>
    <w:p w14:paraId="48ECF2FD" w14:textId="77777777" w:rsidR="008D50E8" w:rsidRPr="00F852CE" w:rsidRDefault="008D50E8" w:rsidP="008D50E8">
      <w:pPr>
        <w:jc w:val="both"/>
      </w:pPr>
    </w:p>
    <w:p w14:paraId="4532BD7C" w14:textId="64B59004" w:rsidR="008D50E8" w:rsidRPr="00F852CE" w:rsidRDefault="008D50E8" w:rsidP="00826BDD">
      <w:pPr>
        <w:jc w:val="both"/>
        <w:rPr>
          <w:sz w:val="28"/>
          <w:szCs w:val="28"/>
        </w:rPr>
      </w:pPr>
      <w:r w:rsidRPr="00F852CE">
        <w:rPr>
          <w:sz w:val="28"/>
          <w:szCs w:val="28"/>
        </w:rPr>
        <w:t xml:space="preserve"> «</w:t>
      </w:r>
      <w:r w:rsidR="000765B1">
        <w:rPr>
          <w:sz w:val="28"/>
          <w:szCs w:val="28"/>
        </w:rPr>
        <w:t>08</w:t>
      </w:r>
      <w:r w:rsidRPr="00F852CE">
        <w:rPr>
          <w:sz w:val="28"/>
          <w:szCs w:val="28"/>
        </w:rPr>
        <w:t xml:space="preserve">» </w:t>
      </w:r>
      <w:r w:rsidR="000765B1">
        <w:rPr>
          <w:sz w:val="28"/>
          <w:szCs w:val="28"/>
        </w:rPr>
        <w:t>июля</w:t>
      </w:r>
      <w:r w:rsidRPr="00F852CE">
        <w:rPr>
          <w:sz w:val="28"/>
          <w:szCs w:val="28"/>
        </w:rPr>
        <w:t xml:space="preserve"> 20</w:t>
      </w:r>
      <w:r w:rsidR="00A54E4B" w:rsidRPr="00F852CE">
        <w:rPr>
          <w:sz w:val="28"/>
          <w:szCs w:val="28"/>
        </w:rPr>
        <w:t>2</w:t>
      </w:r>
      <w:r w:rsidR="008258C9">
        <w:rPr>
          <w:sz w:val="28"/>
          <w:szCs w:val="28"/>
        </w:rPr>
        <w:t xml:space="preserve">2 </w:t>
      </w:r>
      <w:r w:rsidRPr="00F852CE">
        <w:rPr>
          <w:sz w:val="28"/>
          <w:szCs w:val="28"/>
        </w:rPr>
        <w:t xml:space="preserve">г.   </w:t>
      </w:r>
      <w:r w:rsidRPr="00F852CE">
        <w:tab/>
      </w:r>
      <w:r w:rsidR="00826BDD" w:rsidRPr="00F852CE">
        <w:t xml:space="preserve">         </w:t>
      </w:r>
      <w:r w:rsidRPr="00F852CE">
        <w:rPr>
          <w:sz w:val="28"/>
          <w:szCs w:val="28"/>
        </w:rPr>
        <w:t xml:space="preserve">     </w:t>
      </w:r>
      <w:r w:rsidR="00650E18" w:rsidRPr="00F852CE">
        <w:rPr>
          <w:sz w:val="28"/>
          <w:szCs w:val="28"/>
        </w:rPr>
        <w:t xml:space="preserve">       </w:t>
      </w:r>
      <w:r w:rsidRPr="00F852CE">
        <w:rPr>
          <w:sz w:val="28"/>
          <w:szCs w:val="28"/>
        </w:rPr>
        <w:t xml:space="preserve">                                           </w:t>
      </w:r>
      <w:r w:rsidR="00650E18" w:rsidRPr="00F852CE">
        <w:rPr>
          <w:sz w:val="28"/>
          <w:szCs w:val="28"/>
        </w:rPr>
        <w:t xml:space="preserve">        </w:t>
      </w:r>
      <w:r w:rsidRPr="00F852CE">
        <w:rPr>
          <w:sz w:val="28"/>
          <w:szCs w:val="28"/>
        </w:rPr>
        <w:t xml:space="preserve">        </w:t>
      </w:r>
      <w:r w:rsidR="002656D4" w:rsidRPr="00F852CE">
        <w:rPr>
          <w:sz w:val="28"/>
          <w:szCs w:val="28"/>
        </w:rPr>
        <w:t xml:space="preserve">      </w:t>
      </w:r>
      <w:r w:rsidR="006E1B2B" w:rsidRPr="00F852CE">
        <w:rPr>
          <w:sz w:val="28"/>
          <w:szCs w:val="28"/>
        </w:rPr>
        <w:t xml:space="preserve">     </w:t>
      </w:r>
      <w:r w:rsidR="002656D4" w:rsidRPr="00F852CE">
        <w:rPr>
          <w:sz w:val="28"/>
          <w:szCs w:val="28"/>
        </w:rPr>
        <w:t xml:space="preserve">  </w:t>
      </w:r>
      <w:r w:rsidR="00E9253E" w:rsidRPr="00F852CE">
        <w:rPr>
          <w:sz w:val="28"/>
          <w:szCs w:val="28"/>
        </w:rPr>
        <w:t xml:space="preserve"> </w:t>
      </w:r>
      <w:r w:rsidR="0015371D" w:rsidRPr="00F852CE">
        <w:rPr>
          <w:sz w:val="28"/>
          <w:szCs w:val="28"/>
        </w:rPr>
        <w:t xml:space="preserve">  </w:t>
      </w:r>
      <w:r w:rsidR="00E37280" w:rsidRPr="00F852CE">
        <w:rPr>
          <w:sz w:val="28"/>
          <w:szCs w:val="28"/>
        </w:rPr>
        <w:t xml:space="preserve"> </w:t>
      </w:r>
      <w:r w:rsidRPr="00F852CE">
        <w:rPr>
          <w:sz w:val="28"/>
          <w:szCs w:val="28"/>
        </w:rPr>
        <w:t>№</w:t>
      </w:r>
      <w:r w:rsidR="00E9253E" w:rsidRPr="00F852CE">
        <w:rPr>
          <w:sz w:val="28"/>
          <w:szCs w:val="28"/>
        </w:rPr>
        <w:t xml:space="preserve"> </w:t>
      </w:r>
      <w:r w:rsidR="000765B1" w:rsidRPr="000765B1">
        <w:rPr>
          <w:sz w:val="28"/>
          <w:szCs w:val="28"/>
          <w:u w:val="single"/>
        </w:rPr>
        <w:t>227</w:t>
      </w:r>
    </w:p>
    <w:p w14:paraId="469C1543" w14:textId="77777777" w:rsidR="0015371D" w:rsidRPr="00F852CE" w:rsidRDefault="0015371D" w:rsidP="00826BDD">
      <w:pPr>
        <w:jc w:val="both"/>
      </w:pPr>
      <w:r w:rsidRPr="00F852CE">
        <w:t xml:space="preserve"> </w:t>
      </w:r>
      <w:proofErr w:type="spellStart"/>
      <w:r w:rsidRPr="00F852CE">
        <w:t>с.п</w:t>
      </w:r>
      <w:proofErr w:type="spellEnd"/>
      <w:r w:rsidRPr="00F852CE">
        <w:t>. Солнечный</w:t>
      </w:r>
      <w:r w:rsidRPr="00F852CE">
        <w:rPr>
          <w:u w:val="single"/>
        </w:rPr>
        <w:t xml:space="preserve">  </w:t>
      </w:r>
      <w:r w:rsidR="00826BDD" w:rsidRPr="00F852CE">
        <w:rPr>
          <w:u w:val="single"/>
        </w:rPr>
        <w:t xml:space="preserve">  </w:t>
      </w:r>
    </w:p>
    <w:p w14:paraId="6CE895A9" w14:textId="77777777" w:rsidR="008D50E8" w:rsidRPr="00F852CE" w:rsidRDefault="008D50E8" w:rsidP="008D50E8">
      <w:pPr>
        <w:ind w:left="-180"/>
        <w:rPr>
          <w:b/>
          <w:sz w:val="28"/>
          <w:szCs w:val="28"/>
        </w:rPr>
      </w:pPr>
    </w:p>
    <w:p w14:paraId="31C26AEF" w14:textId="77777777" w:rsidR="00826BDD" w:rsidRPr="00F852CE" w:rsidRDefault="00826BDD" w:rsidP="008D50E8">
      <w:pPr>
        <w:ind w:left="-1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000000" w:fill="FFFFFF"/>
        <w:tblLook w:val="04A0" w:firstRow="1" w:lastRow="0" w:firstColumn="1" w:lastColumn="0" w:noHBand="0" w:noVBand="1"/>
      </w:tblPr>
      <w:tblGrid>
        <w:gridCol w:w="4831"/>
      </w:tblGrid>
      <w:tr w:rsidR="00650E18" w:rsidRPr="00F852CE" w14:paraId="614871D9" w14:textId="77777777" w:rsidTr="00F95A1A">
        <w:trPr>
          <w:trHeight w:val="74"/>
        </w:trPr>
        <w:tc>
          <w:tcPr>
            <w:tcW w:w="4831" w:type="dxa"/>
            <w:shd w:val="clear" w:color="000000" w:fill="FFFFFF"/>
          </w:tcPr>
          <w:p w14:paraId="0A8D1417" w14:textId="799EC8EA" w:rsidR="00650E18" w:rsidRPr="00F852CE" w:rsidRDefault="00A50AB5" w:rsidP="00F95A1A">
            <w:pPr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pacing w:val="-2"/>
                <w:sz w:val="28"/>
                <w:szCs w:val="28"/>
              </w:rPr>
              <w:t>с.п</w:t>
            </w:r>
            <w:proofErr w:type="spellEnd"/>
            <w:r>
              <w:rPr>
                <w:spacing w:val="-2"/>
                <w:sz w:val="28"/>
                <w:szCs w:val="28"/>
              </w:rPr>
              <w:t>. Солнечный от 26.11.2020 № 366 «</w:t>
            </w:r>
            <w:r w:rsidR="002215B7" w:rsidRPr="00F852CE">
              <w:rPr>
                <w:sz w:val="28"/>
                <w:szCs w:val="28"/>
              </w:rPr>
              <w:t xml:space="preserve">Об утверждении </w:t>
            </w:r>
            <w:r w:rsidR="00F25090" w:rsidRPr="00F852CE">
              <w:rPr>
                <w:sz w:val="28"/>
                <w:szCs w:val="28"/>
              </w:rPr>
              <w:t>П</w:t>
            </w:r>
            <w:r w:rsidR="00463ADF" w:rsidRPr="00F852CE">
              <w:rPr>
                <w:rStyle w:val="FontStyle14"/>
                <w:sz w:val="28"/>
                <w:szCs w:val="28"/>
              </w:rPr>
              <w:t>оряд</w:t>
            </w:r>
            <w:r w:rsidR="00F25090" w:rsidRPr="00F852CE">
              <w:rPr>
                <w:rStyle w:val="FontStyle14"/>
                <w:sz w:val="28"/>
                <w:szCs w:val="28"/>
              </w:rPr>
              <w:t>ка</w:t>
            </w:r>
            <w:r w:rsidR="00463ADF" w:rsidRPr="00F852CE">
              <w:rPr>
                <w:rStyle w:val="FontStyle14"/>
                <w:sz w:val="28"/>
                <w:szCs w:val="28"/>
              </w:rPr>
              <w:t xml:space="preserve"> проведения качества финансового менеджмента главных администраторов средств бюджета </w:t>
            </w:r>
            <w:r w:rsidR="00F36A84" w:rsidRPr="00F852CE">
              <w:rPr>
                <w:rStyle w:val="FontStyle14"/>
                <w:sz w:val="28"/>
                <w:szCs w:val="28"/>
              </w:rPr>
              <w:t>сельского поселения</w:t>
            </w:r>
            <w:r w:rsidR="00463ADF" w:rsidRPr="00F852CE">
              <w:rPr>
                <w:rStyle w:val="FontStyle14"/>
                <w:sz w:val="28"/>
                <w:szCs w:val="28"/>
              </w:rPr>
              <w:t xml:space="preserve"> Солнечный</w:t>
            </w:r>
            <w:r>
              <w:rPr>
                <w:rStyle w:val="FontStyle14"/>
                <w:sz w:val="28"/>
                <w:szCs w:val="28"/>
              </w:rPr>
              <w:t>»</w:t>
            </w:r>
          </w:p>
        </w:tc>
      </w:tr>
      <w:tr w:rsidR="00F7117A" w:rsidRPr="00F852CE" w14:paraId="66BA3A74" w14:textId="77777777" w:rsidTr="00F95A1A">
        <w:trPr>
          <w:trHeight w:val="74"/>
        </w:trPr>
        <w:tc>
          <w:tcPr>
            <w:tcW w:w="4831" w:type="dxa"/>
            <w:shd w:val="clear" w:color="000000" w:fill="FFFFFF"/>
          </w:tcPr>
          <w:p w14:paraId="454AC309" w14:textId="77777777" w:rsidR="00F7117A" w:rsidRPr="00F852CE" w:rsidRDefault="00F7117A" w:rsidP="00F7117A">
            <w:pPr>
              <w:rPr>
                <w:sz w:val="28"/>
                <w:szCs w:val="28"/>
              </w:rPr>
            </w:pPr>
          </w:p>
          <w:p w14:paraId="642B2869" w14:textId="2DD45196" w:rsidR="0046194F" w:rsidRPr="00F852CE" w:rsidRDefault="0046194F" w:rsidP="00F7117A">
            <w:pPr>
              <w:rPr>
                <w:sz w:val="28"/>
                <w:szCs w:val="28"/>
              </w:rPr>
            </w:pPr>
          </w:p>
        </w:tc>
      </w:tr>
    </w:tbl>
    <w:p w14:paraId="11616D14" w14:textId="6366A306" w:rsidR="00295DC3" w:rsidRPr="00F852CE" w:rsidRDefault="00295DC3" w:rsidP="00172A95">
      <w:pPr>
        <w:ind w:firstLine="709"/>
        <w:jc w:val="both"/>
        <w:rPr>
          <w:sz w:val="28"/>
          <w:szCs w:val="28"/>
        </w:rPr>
      </w:pPr>
      <w:r w:rsidRPr="00F852CE">
        <w:rPr>
          <w:sz w:val="28"/>
          <w:szCs w:val="28"/>
        </w:rPr>
        <w:t>В соответствии с</w:t>
      </w:r>
      <w:r w:rsidR="00172A95" w:rsidRPr="00F852CE">
        <w:rPr>
          <w:sz w:val="28"/>
          <w:szCs w:val="28"/>
        </w:rPr>
        <w:t>о статьей 160.2-1</w:t>
      </w:r>
      <w:r w:rsidRPr="00F852CE">
        <w:rPr>
          <w:sz w:val="28"/>
          <w:szCs w:val="28"/>
        </w:rPr>
        <w:t xml:space="preserve"> Бюджетн</w:t>
      </w:r>
      <w:r w:rsidR="000A2232" w:rsidRPr="00F852CE">
        <w:rPr>
          <w:sz w:val="28"/>
          <w:szCs w:val="28"/>
        </w:rPr>
        <w:t>ого</w:t>
      </w:r>
      <w:r w:rsidRPr="00F852CE">
        <w:rPr>
          <w:sz w:val="28"/>
          <w:szCs w:val="28"/>
        </w:rPr>
        <w:t xml:space="preserve"> кодекс</w:t>
      </w:r>
      <w:r w:rsidR="000A2232" w:rsidRPr="00F852CE">
        <w:rPr>
          <w:sz w:val="28"/>
          <w:szCs w:val="28"/>
        </w:rPr>
        <w:t>а</w:t>
      </w:r>
      <w:r w:rsidRPr="00F852CE">
        <w:rPr>
          <w:sz w:val="28"/>
          <w:szCs w:val="28"/>
        </w:rPr>
        <w:t xml:space="preserve"> Российской Федерации: </w:t>
      </w:r>
    </w:p>
    <w:p w14:paraId="525775B5" w14:textId="32C295D2" w:rsidR="0080766E" w:rsidRPr="003416F6" w:rsidRDefault="0080766E" w:rsidP="00807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88736D">
        <w:rPr>
          <w:sz w:val="28"/>
          <w:szCs w:val="28"/>
        </w:rPr>
        <w:t xml:space="preserve">администрации сельского поселения Солнечный </w:t>
      </w:r>
      <w:r>
        <w:rPr>
          <w:spacing w:val="-2"/>
          <w:sz w:val="28"/>
          <w:szCs w:val="28"/>
        </w:rPr>
        <w:t>от 26.11.2020 № 366 «</w:t>
      </w:r>
      <w:r w:rsidRPr="00F852CE">
        <w:rPr>
          <w:sz w:val="28"/>
          <w:szCs w:val="28"/>
        </w:rPr>
        <w:t>Об утверждении П</w:t>
      </w:r>
      <w:r w:rsidRPr="00F852CE">
        <w:rPr>
          <w:rStyle w:val="FontStyle14"/>
          <w:sz w:val="28"/>
          <w:szCs w:val="28"/>
        </w:rPr>
        <w:t>орядка проведения качества финансового менеджмента главных администраторов средств бюджета сельского поселения Солнечный</w:t>
      </w:r>
      <w:r>
        <w:rPr>
          <w:rStyle w:val="FontStyle14"/>
          <w:sz w:val="28"/>
          <w:szCs w:val="28"/>
        </w:rPr>
        <w:t>»</w:t>
      </w:r>
      <w:r w:rsidRPr="003416F6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ее</w:t>
      </w:r>
      <w:r w:rsidRPr="003416F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е:</w:t>
      </w:r>
    </w:p>
    <w:p w14:paraId="61A2522F" w14:textId="14890A4C" w:rsidR="00C6575A" w:rsidRDefault="0080766E" w:rsidP="0080766E">
      <w:pPr>
        <w:pStyle w:val="Style6"/>
        <w:widowControl/>
        <w:tabs>
          <w:tab w:val="left" w:pos="284"/>
          <w:tab w:val="left" w:pos="993"/>
        </w:tabs>
        <w:spacing w:line="240" w:lineRule="auto"/>
        <w:rPr>
          <w:rStyle w:val="FontStyle14"/>
          <w:sz w:val="28"/>
          <w:szCs w:val="28"/>
        </w:rPr>
      </w:pPr>
      <w:r w:rsidRPr="003416F6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>
        <w:rPr>
          <w:rStyle w:val="FontStyle14"/>
          <w:sz w:val="28"/>
          <w:szCs w:val="28"/>
        </w:rPr>
        <w:t>Приложение № 1 к</w:t>
      </w:r>
      <w:r w:rsidR="00C72785" w:rsidRPr="00F852CE">
        <w:rPr>
          <w:rStyle w:val="FontStyle14"/>
          <w:sz w:val="28"/>
          <w:szCs w:val="28"/>
        </w:rPr>
        <w:t xml:space="preserve"> </w:t>
      </w:r>
      <w:r w:rsidR="00F25BC7" w:rsidRPr="00F852CE">
        <w:rPr>
          <w:rStyle w:val="FontStyle14"/>
          <w:sz w:val="28"/>
          <w:szCs w:val="28"/>
        </w:rPr>
        <w:t>П</w:t>
      </w:r>
      <w:r w:rsidR="00C72785" w:rsidRPr="00F852CE">
        <w:rPr>
          <w:rStyle w:val="FontStyle14"/>
          <w:sz w:val="28"/>
          <w:szCs w:val="28"/>
        </w:rPr>
        <w:t>орядк</w:t>
      </w:r>
      <w:r>
        <w:rPr>
          <w:rStyle w:val="FontStyle14"/>
          <w:sz w:val="28"/>
          <w:szCs w:val="28"/>
        </w:rPr>
        <w:t>у</w:t>
      </w:r>
      <w:r w:rsidR="00C72785" w:rsidRPr="00F852CE">
        <w:rPr>
          <w:rStyle w:val="FontStyle14"/>
          <w:sz w:val="28"/>
          <w:szCs w:val="28"/>
        </w:rPr>
        <w:t xml:space="preserve"> </w:t>
      </w:r>
      <w:r w:rsidR="00463ADF" w:rsidRPr="00F852CE">
        <w:rPr>
          <w:rStyle w:val="FontStyle14"/>
          <w:sz w:val="28"/>
          <w:szCs w:val="28"/>
        </w:rPr>
        <w:t xml:space="preserve">проведения качества финансового менеджмента главных администраторов средств бюджета </w:t>
      </w:r>
      <w:r w:rsidR="00F36A84" w:rsidRPr="00F852CE">
        <w:rPr>
          <w:rStyle w:val="FontStyle14"/>
          <w:sz w:val="28"/>
          <w:szCs w:val="28"/>
        </w:rPr>
        <w:t>сельского поселения</w:t>
      </w:r>
      <w:r w:rsidR="00463ADF" w:rsidRPr="00F852CE">
        <w:rPr>
          <w:rStyle w:val="FontStyle14"/>
          <w:sz w:val="28"/>
          <w:szCs w:val="28"/>
        </w:rPr>
        <w:t xml:space="preserve"> Солнечный</w:t>
      </w:r>
      <w:r w:rsidR="00C72785" w:rsidRPr="00F852CE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изложить в новой редакции </w:t>
      </w:r>
      <w:r w:rsidR="00C72785" w:rsidRPr="00F852CE">
        <w:rPr>
          <w:rStyle w:val="FontStyle14"/>
          <w:sz w:val="28"/>
          <w:szCs w:val="28"/>
        </w:rPr>
        <w:t>согласно приложению</w:t>
      </w:r>
      <w:r w:rsidR="00463ADF" w:rsidRPr="00F852CE">
        <w:rPr>
          <w:rStyle w:val="FontStyle14"/>
          <w:sz w:val="28"/>
          <w:szCs w:val="28"/>
        </w:rPr>
        <w:t xml:space="preserve"> </w:t>
      </w:r>
      <w:r w:rsidR="00C72785" w:rsidRPr="00F852CE">
        <w:rPr>
          <w:rStyle w:val="FontStyle14"/>
          <w:sz w:val="28"/>
          <w:szCs w:val="28"/>
        </w:rPr>
        <w:t>к настоящему постановлению.</w:t>
      </w:r>
    </w:p>
    <w:p w14:paraId="1D709AA2" w14:textId="2CDC08C6" w:rsidR="008258C9" w:rsidRDefault="008258C9" w:rsidP="008258C9">
      <w:pPr>
        <w:pStyle w:val="Style6"/>
        <w:widowControl/>
        <w:tabs>
          <w:tab w:val="left" w:pos="284"/>
          <w:tab w:val="left" w:pos="993"/>
        </w:tabs>
        <w:spacing w:line="240" w:lineRule="auto"/>
        <w:rPr>
          <w:rStyle w:val="FontStyle14"/>
          <w:sz w:val="28"/>
          <w:szCs w:val="28"/>
        </w:rPr>
      </w:pPr>
      <w:r>
        <w:rPr>
          <w:sz w:val="28"/>
          <w:szCs w:val="28"/>
        </w:rPr>
        <w:t>2. </w:t>
      </w:r>
      <w:r w:rsidRPr="001A424E">
        <w:rPr>
          <w:sz w:val="28"/>
          <w:szCs w:val="28"/>
        </w:rPr>
        <w:t xml:space="preserve">Признать утратившим силу постановление администрации сельского поселения Солнечный от </w:t>
      </w:r>
      <w:r>
        <w:rPr>
          <w:sz w:val="28"/>
          <w:szCs w:val="28"/>
        </w:rPr>
        <w:t>04.05.2021</w:t>
      </w:r>
      <w:r w:rsidRPr="001A424E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  <w:r w:rsidRPr="001A424E">
        <w:rPr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pacing w:val="-2"/>
          <w:sz w:val="28"/>
          <w:szCs w:val="28"/>
        </w:rPr>
        <w:t>с.п</w:t>
      </w:r>
      <w:proofErr w:type="spellEnd"/>
      <w:r>
        <w:rPr>
          <w:spacing w:val="-2"/>
          <w:sz w:val="28"/>
          <w:szCs w:val="28"/>
        </w:rPr>
        <w:t>. Солнечный от 26.11.2020 № 366 «</w:t>
      </w:r>
      <w:r w:rsidRPr="00F852CE">
        <w:rPr>
          <w:sz w:val="28"/>
          <w:szCs w:val="28"/>
        </w:rPr>
        <w:t>Об утверждении П</w:t>
      </w:r>
      <w:r w:rsidRPr="00F852CE">
        <w:rPr>
          <w:rStyle w:val="FontStyle14"/>
          <w:sz w:val="28"/>
          <w:szCs w:val="28"/>
        </w:rPr>
        <w:t>орядка проведения качества финансового менеджмента главных администраторов средств бюджета сельского поселения Солнечный</w:t>
      </w:r>
      <w:r>
        <w:rPr>
          <w:rStyle w:val="FontStyle14"/>
          <w:sz w:val="28"/>
          <w:szCs w:val="28"/>
        </w:rPr>
        <w:t>».</w:t>
      </w:r>
    </w:p>
    <w:p w14:paraId="7BBA15EE" w14:textId="725C64A3" w:rsidR="00C6575A" w:rsidRPr="00F852CE" w:rsidRDefault="008258C9" w:rsidP="008258C9">
      <w:pPr>
        <w:pStyle w:val="Style6"/>
        <w:widowControl/>
        <w:tabs>
          <w:tab w:val="left" w:pos="284"/>
          <w:tab w:val="left" w:pos="993"/>
        </w:tabs>
        <w:spacing w:line="240" w:lineRule="auto"/>
        <w:rPr>
          <w:sz w:val="28"/>
          <w:szCs w:val="28"/>
        </w:rPr>
      </w:pPr>
      <w:r>
        <w:rPr>
          <w:rStyle w:val="FontStyle14"/>
          <w:sz w:val="28"/>
          <w:szCs w:val="28"/>
        </w:rPr>
        <w:t>3. </w:t>
      </w:r>
      <w:r w:rsidR="00295DC3" w:rsidRPr="00F852CE">
        <w:rPr>
          <w:spacing w:val="-2"/>
          <w:sz w:val="28"/>
          <w:szCs w:val="28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14:paraId="2CE83AF5" w14:textId="07EEC76D" w:rsidR="00295DC3" w:rsidRPr="00F852CE" w:rsidRDefault="008258C9" w:rsidP="00AF1384">
      <w:pPr>
        <w:pStyle w:val="Style6"/>
        <w:widowControl/>
        <w:tabs>
          <w:tab w:val="left" w:pos="709"/>
          <w:tab w:val="left" w:pos="993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AF1384">
        <w:rPr>
          <w:sz w:val="28"/>
          <w:szCs w:val="28"/>
        </w:rPr>
        <w:t> </w:t>
      </w:r>
      <w:r w:rsidR="00295DC3" w:rsidRPr="00F852CE">
        <w:rPr>
          <w:sz w:val="28"/>
          <w:szCs w:val="28"/>
        </w:rPr>
        <w:t>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14:paraId="642A9E58" w14:textId="77777777" w:rsidR="00E05469" w:rsidRPr="00F852CE" w:rsidRDefault="00E05469" w:rsidP="00DE78B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0991E6" w14:textId="77777777" w:rsidR="00572418" w:rsidRPr="00F852CE" w:rsidRDefault="00572418" w:rsidP="008D50E8">
      <w:pPr>
        <w:jc w:val="both"/>
        <w:rPr>
          <w:sz w:val="28"/>
          <w:szCs w:val="28"/>
        </w:rPr>
      </w:pPr>
    </w:p>
    <w:p w14:paraId="542F0F07" w14:textId="77777777" w:rsidR="00753885" w:rsidRPr="00F852CE" w:rsidRDefault="00753885" w:rsidP="008D50E8">
      <w:pPr>
        <w:jc w:val="both"/>
        <w:rPr>
          <w:sz w:val="28"/>
          <w:szCs w:val="28"/>
        </w:rPr>
      </w:pPr>
    </w:p>
    <w:p w14:paraId="20981821" w14:textId="3F3D7B40" w:rsidR="006E5F8C" w:rsidRPr="008258C9" w:rsidRDefault="00753885" w:rsidP="008258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 w:rsidRPr="00F852CE">
        <w:rPr>
          <w:sz w:val="28"/>
          <w:szCs w:val="28"/>
        </w:rPr>
        <w:t>Г</w:t>
      </w:r>
      <w:r w:rsidR="008D50E8" w:rsidRPr="00F852CE">
        <w:rPr>
          <w:sz w:val="28"/>
          <w:szCs w:val="28"/>
        </w:rPr>
        <w:t>лав</w:t>
      </w:r>
      <w:r w:rsidRPr="00F852CE">
        <w:rPr>
          <w:sz w:val="28"/>
          <w:szCs w:val="28"/>
        </w:rPr>
        <w:t>а</w:t>
      </w:r>
      <w:r w:rsidR="008D50E8" w:rsidRPr="00F852CE">
        <w:rPr>
          <w:sz w:val="28"/>
          <w:szCs w:val="28"/>
        </w:rPr>
        <w:t xml:space="preserve"> сельского поселения Солнечный </w:t>
      </w:r>
      <w:r w:rsidR="008D50E8" w:rsidRPr="00F852CE">
        <w:rPr>
          <w:sz w:val="28"/>
          <w:szCs w:val="28"/>
        </w:rPr>
        <w:tab/>
      </w:r>
      <w:r w:rsidR="008D50E8" w:rsidRPr="00F852CE">
        <w:rPr>
          <w:sz w:val="28"/>
          <w:szCs w:val="28"/>
        </w:rPr>
        <w:tab/>
        <w:t xml:space="preserve">                    </w:t>
      </w:r>
      <w:r w:rsidR="002A27EE" w:rsidRPr="00F852CE">
        <w:rPr>
          <w:sz w:val="28"/>
          <w:szCs w:val="28"/>
        </w:rPr>
        <w:t xml:space="preserve">       </w:t>
      </w:r>
      <w:r w:rsidRPr="00F852CE">
        <w:rPr>
          <w:sz w:val="28"/>
          <w:szCs w:val="28"/>
        </w:rPr>
        <w:t xml:space="preserve">                И.В. На</w:t>
      </w:r>
      <w:r w:rsidR="008258C9">
        <w:rPr>
          <w:sz w:val="28"/>
          <w:szCs w:val="28"/>
        </w:rPr>
        <w:t>у</w:t>
      </w:r>
      <w:r w:rsidRPr="00F852CE">
        <w:rPr>
          <w:sz w:val="28"/>
          <w:szCs w:val="28"/>
        </w:rPr>
        <w:t>мов</w:t>
      </w:r>
      <w:r w:rsidR="006E5F8C" w:rsidRPr="00F852CE">
        <w:tab/>
      </w:r>
    </w:p>
    <w:p w14:paraId="3923B987" w14:textId="77777777" w:rsidR="00757E73" w:rsidRDefault="00757E73" w:rsidP="006E5F8C">
      <w:pPr>
        <w:pStyle w:val="a5"/>
        <w:ind w:firstLine="7513"/>
        <w:rPr>
          <w:bCs/>
          <w:sz w:val="22"/>
          <w:szCs w:val="22"/>
        </w:rPr>
      </w:pPr>
    </w:p>
    <w:p w14:paraId="330109F7" w14:textId="77777777" w:rsidR="00DD2ABD" w:rsidRDefault="00DD2ABD" w:rsidP="006E5F8C">
      <w:pPr>
        <w:pStyle w:val="a5"/>
        <w:ind w:firstLine="7513"/>
        <w:rPr>
          <w:bCs/>
          <w:sz w:val="22"/>
          <w:szCs w:val="22"/>
        </w:rPr>
      </w:pPr>
    </w:p>
    <w:p w14:paraId="54A3972C" w14:textId="49E827E4" w:rsidR="00DD2ABD" w:rsidRPr="00F852CE" w:rsidRDefault="00DD2ABD" w:rsidP="006E5F8C">
      <w:pPr>
        <w:pStyle w:val="a5"/>
        <w:ind w:firstLine="7513"/>
        <w:rPr>
          <w:bCs/>
          <w:sz w:val="22"/>
          <w:szCs w:val="22"/>
        </w:rPr>
        <w:sectPr w:rsidR="00DD2ABD" w:rsidRPr="00F852CE" w:rsidSect="00826BDD">
          <w:footerReference w:type="even" r:id="rId8"/>
          <w:footerReference w:type="default" r:id="rId9"/>
          <w:pgSz w:w="11907" w:h="16840"/>
          <w:pgMar w:top="1134" w:right="567" w:bottom="1134" w:left="1134" w:header="720" w:footer="720" w:gutter="0"/>
          <w:cols w:space="720"/>
        </w:sectPr>
      </w:pPr>
    </w:p>
    <w:p w14:paraId="087BF0C3" w14:textId="77777777" w:rsidR="0080766E" w:rsidRPr="00F852CE" w:rsidRDefault="0080766E" w:rsidP="0080766E">
      <w:pPr>
        <w:pStyle w:val="a5"/>
        <w:ind w:left="709" w:firstLine="10631"/>
        <w:rPr>
          <w:bCs/>
          <w:sz w:val="22"/>
          <w:szCs w:val="22"/>
        </w:rPr>
      </w:pPr>
      <w:r w:rsidRPr="00F852CE">
        <w:rPr>
          <w:bCs/>
          <w:sz w:val="22"/>
          <w:szCs w:val="22"/>
        </w:rPr>
        <w:lastRenderedPageBreak/>
        <w:t>Приложение</w:t>
      </w:r>
    </w:p>
    <w:p w14:paraId="15D00CBC" w14:textId="5A1B16A7" w:rsidR="0080766E" w:rsidRPr="00F852CE" w:rsidRDefault="0080766E" w:rsidP="0080766E">
      <w:pPr>
        <w:pStyle w:val="a5"/>
        <w:ind w:left="709" w:firstLine="10631"/>
        <w:rPr>
          <w:bCs/>
          <w:sz w:val="22"/>
          <w:szCs w:val="22"/>
        </w:rPr>
      </w:pPr>
      <w:r w:rsidRPr="00F852CE">
        <w:rPr>
          <w:bCs/>
          <w:sz w:val="22"/>
          <w:szCs w:val="22"/>
        </w:rPr>
        <w:t>к постановлению администрации</w:t>
      </w:r>
    </w:p>
    <w:p w14:paraId="69853BFF" w14:textId="5AA455C6" w:rsidR="0080766E" w:rsidRPr="00F852CE" w:rsidRDefault="0080766E" w:rsidP="0080766E">
      <w:pPr>
        <w:pStyle w:val="a5"/>
        <w:ind w:left="709" w:firstLine="10631"/>
        <w:rPr>
          <w:bCs/>
          <w:sz w:val="22"/>
          <w:szCs w:val="22"/>
        </w:rPr>
      </w:pPr>
      <w:r w:rsidRPr="00F852CE">
        <w:rPr>
          <w:bCs/>
          <w:sz w:val="22"/>
          <w:szCs w:val="22"/>
        </w:rPr>
        <w:t>сельского поселения Солнечный</w:t>
      </w:r>
    </w:p>
    <w:p w14:paraId="375B8C37" w14:textId="34667815" w:rsidR="0080766E" w:rsidRPr="00F852CE" w:rsidRDefault="0080766E" w:rsidP="0080766E">
      <w:pPr>
        <w:pStyle w:val="a5"/>
        <w:ind w:left="709" w:firstLine="10631"/>
        <w:rPr>
          <w:bCs/>
          <w:sz w:val="22"/>
          <w:szCs w:val="22"/>
        </w:rPr>
      </w:pPr>
      <w:r w:rsidRPr="00F852CE">
        <w:rPr>
          <w:bCs/>
          <w:sz w:val="22"/>
          <w:szCs w:val="22"/>
        </w:rPr>
        <w:t>от «</w:t>
      </w:r>
      <w:r w:rsidR="0080373C">
        <w:rPr>
          <w:bCs/>
          <w:sz w:val="22"/>
          <w:szCs w:val="22"/>
        </w:rPr>
        <w:t>08</w:t>
      </w:r>
      <w:r w:rsidRPr="00F852CE">
        <w:rPr>
          <w:bCs/>
          <w:sz w:val="22"/>
          <w:szCs w:val="22"/>
        </w:rPr>
        <w:t xml:space="preserve">» </w:t>
      </w:r>
      <w:r w:rsidR="0080373C">
        <w:rPr>
          <w:bCs/>
          <w:sz w:val="22"/>
          <w:szCs w:val="22"/>
        </w:rPr>
        <w:t>июля</w:t>
      </w:r>
      <w:r w:rsidRPr="00F852CE">
        <w:rPr>
          <w:bCs/>
          <w:sz w:val="22"/>
          <w:szCs w:val="22"/>
        </w:rPr>
        <w:t xml:space="preserve"> 202</w:t>
      </w:r>
      <w:r w:rsidR="008258C9">
        <w:rPr>
          <w:bCs/>
          <w:sz w:val="22"/>
          <w:szCs w:val="22"/>
        </w:rPr>
        <w:t>2</w:t>
      </w:r>
      <w:r w:rsidRPr="00F852CE">
        <w:rPr>
          <w:bCs/>
          <w:sz w:val="22"/>
          <w:szCs w:val="22"/>
        </w:rPr>
        <w:t xml:space="preserve"> года № </w:t>
      </w:r>
      <w:r w:rsidR="0080373C" w:rsidRPr="0080373C">
        <w:rPr>
          <w:bCs/>
          <w:sz w:val="22"/>
          <w:szCs w:val="22"/>
          <w:u w:val="single"/>
        </w:rPr>
        <w:t>2</w:t>
      </w:r>
      <w:r w:rsidR="00B84B47">
        <w:rPr>
          <w:bCs/>
          <w:sz w:val="22"/>
          <w:szCs w:val="22"/>
          <w:u w:val="single"/>
        </w:rPr>
        <w:t>2</w:t>
      </w:r>
      <w:bookmarkStart w:id="0" w:name="_GoBack"/>
      <w:bookmarkEnd w:id="0"/>
      <w:r w:rsidR="0080373C" w:rsidRPr="0080373C">
        <w:rPr>
          <w:bCs/>
          <w:sz w:val="22"/>
          <w:szCs w:val="22"/>
          <w:u w:val="single"/>
        </w:rPr>
        <w:t>7</w:t>
      </w:r>
    </w:p>
    <w:p w14:paraId="71BE9DBC" w14:textId="49FB3F19" w:rsidR="00757E73" w:rsidRPr="00F852CE" w:rsidRDefault="00757E73" w:rsidP="0080766E">
      <w:pPr>
        <w:pStyle w:val="a5"/>
        <w:ind w:firstLine="7513"/>
        <w:jc w:val="left"/>
        <w:rPr>
          <w:bCs/>
          <w:sz w:val="28"/>
          <w:szCs w:val="28"/>
        </w:rPr>
      </w:pPr>
    </w:p>
    <w:p w14:paraId="46B08A75" w14:textId="77777777" w:rsidR="009110BC" w:rsidRPr="00F852CE" w:rsidRDefault="009110BC" w:rsidP="00757E73">
      <w:pPr>
        <w:pStyle w:val="a5"/>
        <w:ind w:firstLine="7513"/>
        <w:rPr>
          <w:bCs/>
          <w:sz w:val="28"/>
          <w:szCs w:val="28"/>
        </w:rPr>
      </w:pPr>
    </w:p>
    <w:p w14:paraId="167229EE" w14:textId="77777777" w:rsidR="00757E73" w:rsidRPr="00F852CE" w:rsidRDefault="00757E73" w:rsidP="00757E73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OLE_LINK1"/>
      <w:r w:rsidRPr="00F852CE">
        <w:rPr>
          <w:sz w:val="28"/>
          <w:szCs w:val="28"/>
        </w:rPr>
        <w:t>Перечень показателей оценки качества финансового менеджмента главных администраторов бюджетных средств</w:t>
      </w:r>
    </w:p>
    <w:p w14:paraId="34BF5705" w14:textId="77777777" w:rsidR="00757E73" w:rsidRPr="00F852CE" w:rsidRDefault="00757E73" w:rsidP="00757E73">
      <w:pPr>
        <w:ind w:right="-30"/>
        <w:rPr>
          <w:b/>
          <w:szCs w:val="24"/>
        </w:rPr>
      </w:pPr>
    </w:p>
    <w:tbl>
      <w:tblPr>
        <w:tblW w:w="533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848"/>
        <w:gridCol w:w="5384"/>
        <w:gridCol w:w="1791"/>
        <w:gridCol w:w="1312"/>
        <w:gridCol w:w="2160"/>
      </w:tblGrid>
      <w:tr w:rsidR="00213806" w:rsidRPr="00F852CE" w14:paraId="2E0BC2F6" w14:textId="77777777" w:rsidTr="00E9142D">
        <w:trPr>
          <w:trHeight w:val="500"/>
        </w:trPr>
        <w:tc>
          <w:tcPr>
            <w:tcW w:w="404" w:type="pct"/>
            <w:vAlign w:val="center"/>
          </w:tcPr>
          <w:p w14:paraId="2B7A2034" w14:textId="2128295C" w:rsidR="00670903" w:rsidRPr="00F852CE" w:rsidRDefault="00670903" w:rsidP="00D30612">
            <w:pPr>
              <w:jc w:val="center"/>
            </w:pPr>
            <w:r w:rsidRPr="00F852CE">
              <w:t>Код показателя</w:t>
            </w:r>
          </w:p>
        </w:tc>
        <w:tc>
          <w:tcPr>
            <w:tcW w:w="1220" w:type="pct"/>
            <w:vAlign w:val="center"/>
          </w:tcPr>
          <w:p w14:paraId="07322603" w14:textId="4D831BBD" w:rsidR="00670903" w:rsidRPr="00F852CE" w:rsidRDefault="00670903" w:rsidP="00D30612">
            <w:pPr>
              <w:jc w:val="center"/>
            </w:pPr>
            <w:r w:rsidRPr="00F852CE">
              <w:t>Наименование показателя</w:t>
            </w:r>
          </w:p>
        </w:tc>
        <w:tc>
          <w:tcPr>
            <w:tcW w:w="1707" w:type="pct"/>
            <w:vAlign w:val="center"/>
          </w:tcPr>
          <w:p w14:paraId="29E900A1" w14:textId="5C70FDC7" w:rsidR="00670903" w:rsidRPr="00F852CE" w:rsidRDefault="00670903" w:rsidP="00D30612">
            <w:pPr>
              <w:ind w:left="-110" w:right="-107"/>
              <w:jc w:val="center"/>
              <w:rPr>
                <w:lang w:val="en-US"/>
              </w:rPr>
            </w:pPr>
            <w:r w:rsidRPr="00F852CE">
              <w:t>Расчет показателя (</w:t>
            </w:r>
            <w:r w:rsidRPr="00F852CE">
              <w:rPr>
                <w:lang w:val="en-US"/>
              </w:rPr>
              <w:t>P)</w:t>
            </w:r>
          </w:p>
        </w:tc>
        <w:tc>
          <w:tcPr>
            <w:tcW w:w="568" w:type="pct"/>
            <w:vAlign w:val="center"/>
          </w:tcPr>
          <w:p w14:paraId="6AC9FB86" w14:textId="584A3FAD" w:rsidR="00670903" w:rsidRPr="00F852CE" w:rsidRDefault="00670903" w:rsidP="00F11DAA">
            <w:pPr>
              <w:ind w:right="-108"/>
              <w:jc w:val="center"/>
            </w:pPr>
            <w:r w:rsidRPr="00F852CE">
              <w:t>Градация</w:t>
            </w:r>
          </w:p>
        </w:tc>
        <w:tc>
          <w:tcPr>
            <w:tcW w:w="416" w:type="pct"/>
            <w:vAlign w:val="center"/>
          </w:tcPr>
          <w:p w14:paraId="571541A6" w14:textId="30973BCB" w:rsidR="00670903" w:rsidRPr="00F852CE" w:rsidRDefault="00670903" w:rsidP="00670903">
            <w:pPr>
              <w:ind w:left="-288" w:right="-101"/>
              <w:jc w:val="center"/>
            </w:pPr>
            <w:r w:rsidRPr="00F852CE">
              <w:t>Отчетный период</w:t>
            </w:r>
          </w:p>
        </w:tc>
        <w:tc>
          <w:tcPr>
            <w:tcW w:w="685" w:type="pct"/>
            <w:vAlign w:val="center"/>
          </w:tcPr>
          <w:p w14:paraId="61C3381E" w14:textId="2CB28140" w:rsidR="00670903" w:rsidRPr="00F852CE" w:rsidRDefault="00670903" w:rsidP="00F11DAA">
            <w:pPr>
              <w:ind w:left="-288" w:right="-101" w:firstLine="288"/>
              <w:jc w:val="center"/>
            </w:pPr>
            <w:r w:rsidRPr="00F852CE">
              <w:t>Весовой коэффициент группы показателей / балльная оценка по показателям</w:t>
            </w:r>
          </w:p>
        </w:tc>
      </w:tr>
      <w:tr w:rsidR="00670903" w:rsidRPr="00F852CE" w14:paraId="2EFF9DD5" w14:textId="77777777" w:rsidTr="00670903">
        <w:trPr>
          <w:trHeight w:val="500"/>
        </w:trPr>
        <w:tc>
          <w:tcPr>
            <w:tcW w:w="4315" w:type="pct"/>
            <w:gridSpan w:val="5"/>
            <w:vAlign w:val="center"/>
          </w:tcPr>
          <w:p w14:paraId="24B62E16" w14:textId="66791A3C" w:rsidR="00670903" w:rsidRPr="00F852CE" w:rsidRDefault="00670903" w:rsidP="00026D22">
            <w:pPr>
              <w:ind w:left="-288" w:right="-101" w:firstLine="288"/>
              <w:jc w:val="center"/>
              <w:rPr>
                <w:b/>
              </w:rPr>
            </w:pPr>
            <w:r w:rsidRPr="00F852CE">
              <w:rPr>
                <w:b/>
              </w:rPr>
              <w:t>1. Оценка качества планирования бюджета</w:t>
            </w:r>
          </w:p>
        </w:tc>
        <w:tc>
          <w:tcPr>
            <w:tcW w:w="685" w:type="pct"/>
            <w:vAlign w:val="center"/>
          </w:tcPr>
          <w:p w14:paraId="2E42E871" w14:textId="399D9DAC" w:rsidR="00670903" w:rsidRPr="00F852CE" w:rsidRDefault="003C49D3" w:rsidP="00026D22">
            <w:pPr>
              <w:ind w:left="-288" w:right="-101" w:firstLine="288"/>
              <w:jc w:val="center"/>
            </w:pPr>
            <w:r w:rsidRPr="00F852CE">
              <w:rPr>
                <w:b/>
              </w:rPr>
              <w:t>15</w:t>
            </w:r>
            <w:r w:rsidR="00670903" w:rsidRPr="00F852CE">
              <w:rPr>
                <w:b/>
              </w:rPr>
              <w:t xml:space="preserve"> %</w:t>
            </w:r>
          </w:p>
        </w:tc>
      </w:tr>
      <w:tr w:rsidR="00670903" w:rsidRPr="00F852CE" w14:paraId="475F10EB" w14:textId="77777777" w:rsidTr="00E9142D">
        <w:trPr>
          <w:trHeight w:val="374"/>
        </w:trPr>
        <w:tc>
          <w:tcPr>
            <w:tcW w:w="404" w:type="pct"/>
            <w:vMerge w:val="restart"/>
            <w:vAlign w:val="center"/>
          </w:tcPr>
          <w:p w14:paraId="03A0752B" w14:textId="17E5F47D" w:rsidR="00670903" w:rsidRPr="00F852CE" w:rsidRDefault="00670903" w:rsidP="00E771D2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</w:t>
            </w:r>
          </w:p>
        </w:tc>
        <w:tc>
          <w:tcPr>
            <w:tcW w:w="1220" w:type="pct"/>
            <w:vMerge w:val="restart"/>
            <w:vAlign w:val="center"/>
          </w:tcPr>
          <w:p w14:paraId="3DBB9577" w14:textId="71C48F5F" w:rsidR="00670903" w:rsidRPr="00F852CE" w:rsidRDefault="00670903" w:rsidP="00E771D2">
            <w:r w:rsidRPr="00F852CE">
              <w:t xml:space="preserve">Доля ГАБС, которые соблюли установленные муниципальным актом сроки предоставления обоснований бюджетных ассигнований на очередной финансовый год и плановый период </w:t>
            </w:r>
          </w:p>
        </w:tc>
        <w:tc>
          <w:tcPr>
            <w:tcW w:w="1707" w:type="pct"/>
            <w:vMerge w:val="restart"/>
            <w:vAlign w:val="center"/>
          </w:tcPr>
          <w:p w14:paraId="1979A82C" w14:textId="1CC2E33D" w:rsidR="00670903" w:rsidRPr="00F852CE" w:rsidRDefault="00670903" w:rsidP="00E771D2">
            <w:r w:rsidRPr="00F852CE">
              <w:rPr>
                <w:lang w:val="en-US"/>
              </w:rPr>
              <w:t>P</w:t>
            </w:r>
            <w:r w:rsidRPr="00F852CE">
              <w:t>1 = К1 / К2 * 100%</w:t>
            </w:r>
          </w:p>
          <w:p w14:paraId="546B3CBA" w14:textId="08597E30" w:rsidR="00670903" w:rsidRPr="00F852CE" w:rsidRDefault="00670903" w:rsidP="00E771D2">
            <w:r w:rsidRPr="00F852CE">
              <w:rPr>
                <w:lang w:val="en-US"/>
              </w:rPr>
              <w:t>K</w:t>
            </w:r>
            <w:r w:rsidRPr="00F852CE">
              <w:t>1 – количество ГАБС, которые соблюли установленные муниципальным актом сроки предоставления обоснований бюджетных ассигнований на очередной финансовый год и плановый период.</w:t>
            </w:r>
          </w:p>
          <w:p w14:paraId="47547ECA" w14:textId="04F6826E" w:rsidR="00670903" w:rsidRPr="00F852CE" w:rsidRDefault="00670903" w:rsidP="00E771D2">
            <w:r w:rsidRPr="00F852CE">
              <w:t>К2 – общее количество ГАБС, предоставляющих обоснования бюджетных ассигнований на очередной финансовый год и плановый период.</w:t>
            </w:r>
          </w:p>
          <w:p w14:paraId="6061BB76" w14:textId="78738CF0" w:rsidR="00670903" w:rsidRPr="00F852CE" w:rsidRDefault="00670903" w:rsidP="00E771D2">
            <w:r w:rsidRPr="00F852CE">
              <w:t xml:space="preserve">Дата предоставления определяется по дате регистрации поступивших документов в приемную администрации </w:t>
            </w:r>
            <w:proofErr w:type="spellStart"/>
            <w:r w:rsidRPr="00F852CE">
              <w:t>с.п</w:t>
            </w:r>
            <w:proofErr w:type="spellEnd"/>
            <w:r w:rsidRPr="00F852CE">
              <w:t>. Солнечный.</w:t>
            </w:r>
          </w:p>
        </w:tc>
        <w:tc>
          <w:tcPr>
            <w:tcW w:w="568" w:type="pct"/>
            <w:vAlign w:val="center"/>
          </w:tcPr>
          <w:p w14:paraId="206197C7" w14:textId="4C51ACC4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 = 100%</w:t>
            </w:r>
          </w:p>
        </w:tc>
        <w:tc>
          <w:tcPr>
            <w:tcW w:w="416" w:type="pct"/>
            <w:vMerge w:val="restart"/>
            <w:vAlign w:val="center"/>
          </w:tcPr>
          <w:p w14:paraId="7538A938" w14:textId="21A4DDB2" w:rsidR="00670903" w:rsidRPr="00F852CE" w:rsidRDefault="00670903" w:rsidP="00670903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5B087513" w14:textId="7C12B863" w:rsidR="00670903" w:rsidRPr="00F852CE" w:rsidRDefault="00670903" w:rsidP="00E771D2">
            <w:pPr>
              <w:jc w:val="center"/>
            </w:pPr>
            <w:r w:rsidRPr="00F852CE">
              <w:t>5</w:t>
            </w:r>
          </w:p>
        </w:tc>
      </w:tr>
      <w:tr w:rsidR="00670903" w:rsidRPr="00F852CE" w14:paraId="59F1F297" w14:textId="77777777" w:rsidTr="00E9142D">
        <w:trPr>
          <w:trHeight w:val="387"/>
        </w:trPr>
        <w:tc>
          <w:tcPr>
            <w:tcW w:w="404" w:type="pct"/>
            <w:vMerge/>
            <w:vAlign w:val="center"/>
          </w:tcPr>
          <w:p w14:paraId="243DBD72" w14:textId="77777777" w:rsidR="00670903" w:rsidRPr="00F852CE" w:rsidRDefault="00670903" w:rsidP="00E771D2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6F998704" w14:textId="77777777" w:rsidR="00670903" w:rsidRPr="00F852CE" w:rsidRDefault="00670903" w:rsidP="00E771D2"/>
        </w:tc>
        <w:tc>
          <w:tcPr>
            <w:tcW w:w="1707" w:type="pct"/>
            <w:vMerge/>
            <w:vAlign w:val="center"/>
          </w:tcPr>
          <w:p w14:paraId="6FDDA507" w14:textId="77777777" w:rsidR="00670903" w:rsidRPr="00F852CE" w:rsidRDefault="00670903" w:rsidP="00E771D2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2510F20F" w14:textId="4D38D32A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 = 80% - 99%</w:t>
            </w:r>
          </w:p>
        </w:tc>
        <w:tc>
          <w:tcPr>
            <w:tcW w:w="416" w:type="pct"/>
            <w:vMerge/>
          </w:tcPr>
          <w:p w14:paraId="12DB9ECD" w14:textId="77777777" w:rsidR="00670903" w:rsidRPr="00F852CE" w:rsidRDefault="00670903" w:rsidP="00E771D2">
            <w:pPr>
              <w:jc w:val="center"/>
            </w:pPr>
          </w:p>
        </w:tc>
        <w:tc>
          <w:tcPr>
            <w:tcW w:w="685" w:type="pct"/>
            <w:vAlign w:val="center"/>
          </w:tcPr>
          <w:p w14:paraId="1622EE50" w14:textId="19C0C1E8" w:rsidR="00670903" w:rsidRPr="00F852CE" w:rsidRDefault="00670903" w:rsidP="00E771D2">
            <w:pPr>
              <w:jc w:val="center"/>
            </w:pPr>
            <w:r w:rsidRPr="00F852CE">
              <w:t>4</w:t>
            </w:r>
          </w:p>
        </w:tc>
      </w:tr>
      <w:tr w:rsidR="00670903" w:rsidRPr="00F852CE" w14:paraId="5F1B002A" w14:textId="77777777" w:rsidTr="00E9142D">
        <w:trPr>
          <w:trHeight w:val="443"/>
        </w:trPr>
        <w:tc>
          <w:tcPr>
            <w:tcW w:w="404" w:type="pct"/>
            <w:vMerge/>
            <w:vAlign w:val="center"/>
          </w:tcPr>
          <w:p w14:paraId="24713AB2" w14:textId="77777777" w:rsidR="00670903" w:rsidRPr="00F852CE" w:rsidRDefault="00670903" w:rsidP="00E771D2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26E58878" w14:textId="77777777" w:rsidR="00670903" w:rsidRPr="00F852CE" w:rsidRDefault="00670903" w:rsidP="00E771D2"/>
        </w:tc>
        <w:tc>
          <w:tcPr>
            <w:tcW w:w="1707" w:type="pct"/>
            <w:vMerge/>
            <w:vAlign w:val="center"/>
          </w:tcPr>
          <w:p w14:paraId="4EB13A36" w14:textId="77777777" w:rsidR="00670903" w:rsidRPr="00F852CE" w:rsidRDefault="00670903" w:rsidP="00E771D2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00130290" w14:textId="49F6379E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 = 50% - 79%</w:t>
            </w:r>
          </w:p>
        </w:tc>
        <w:tc>
          <w:tcPr>
            <w:tcW w:w="416" w:type="pct"/>
            <w:vMerge/>
          </w:tcPr>
          <w:p w14:paraId="40A9008B" w14:textId="77777777" w:rsidR="00670903" w:rsidRPr="00F852CE" w:rsidRDefault="00670903" w:rsidP="00E771D2">
            <w:pPr>
              <w:jc w:val="center"/>
            </w:pPr>
          </w:p>
        </w:tc>
        <w:tc>
          <w:tcPr>
            <w:tcW w:w="685" w:type="pct"/>
            <w:vAlign w:val="center"/>
          </w:tcPr>
          <w:p w14:paraId="7455F2BA" w14:textId="0E67D6D2" w:rsidR="00670903" w:rsidRPr="00F852CE" w:rsidRDefault="00670903" w:rsidP="00E771D2">
            <w:pPr>
              <w:jc w:val="center"/>
            </w:pPr>
            <w:r w:rsidRPr="00F852CE">
              <w:t>3</w:t>
            </w:r>
          </w:p>
        </w:tc>
      </w:tr>
      <w:tr w:rsidR="00670903" w:rsidRPr="00F852CE" w14:paraId="3BEF9B97" w14:textId="77777777" w:rsidTr="00E9142D">
        <w:trPr>
          <w:trHeight w:val="443"/>
        </w:trPr>
        <w:tc>
          <w:tcPr>
            <w:tcW w:w="404" w:type="pct"/>
            <w:vMerge/>
            <w:vAlign w:val="center"/>
          </w:tcPr>
          <w:p w14:paraId="42BAC109" w14:textId="77777777" w:rsidR="00670903" w:rsidRPr="00F852CE" w:rsidRDefault="00670903" w:rsidP="00E771D2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118C465F" w14:textId="77777777" w:rsidR="00670903" w:rsidRPr="00F852CE" w:rsidRDefault="00670903" w:rsidP="00E771D2"/>
        </w:tc>
        <w:tc>
          <w:tcPr>
            <w:tcW w:w="1707" w:type="pct"/>
            <w:vMerge/>
            <w:vAlign w:val="center"/>
          </w:tcPr>
          <w:p w14:paraId="4D7464A8" w14:textId="77777777" w:rsidR="00670903" w:rsidRPr="00F852CE" w:rsidRDefault="00670903" w:rsidP="00E771D2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05465913" w14:textId="45626F0E" w:rsidR="00670903" w:rsidRPr="00F852CE" w:rsidRDefault="00670903" w:rsidP="00644390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P</w:t>
            </w:r>
            <w:r w:rsidRPr="00F852CE">
              <w:t>1 = 30% - 49%</w:t>
            </w:r>
          </w:p>
        </w:tc>
        <w:tc>
          <w:tcPr>
            <w:tcW w:w="416" w:type="pct"/>
            <w:vMerge/>
          </w:tcPr>
          <w:p w14:paraId="7FE38A86" w14:textId="77777777" w:rsidR="00670903" w:rsidRPr="00F852CE" w:rsidRDefault="00670903" w:rsidP="00E771D2">
            <w:pPr>
              <w:jc w:val="center"/>
            </w:pPr>
          </w:p>
        </w:tc>
        <w:tc>
          <w:tcPr>
            <w:tcW w:w="685" w:type="pct"/>
            <w:vAlign w:val="center"/>
          </w:tcPr>
          <w:p w14:paraId="76D3F1C9" w14:textId="2E86AE90" w:rsidR="00670903" w:rsidRPr="00F852CE" w:rsidRDefault="00670903" w:rsidP="00E771D2">
            <w:pPr>
              <w:jc w:val="center"/>
            </w:pPr>
            <w:r w:rsidRPr="00F852CE">
              <w:t>2</w:t>
            </w:r>
          </w:p>
        </w:tc>
      </w:tr>
      <w:tr w:rsidR="00670903" w:rsidRPr="00F852CE" w14:paraId="171C272F" w14:textId="77777777" w:rsidTr="00E9142D">
        <w:trPr>
          <w:trHeight w:val="443"/>
        </w:trPr>
        <w:tc>
          <w:tcPr>
            <w:tcW w:w="404" w:type="pct"/>
            <w:vMerge/>
            <w:vAlign w:val="center"/>
          </w:tcPr>
          <w:p w14:paraId="47AF2130" w14:textId="77777777" w:rsidR="00670903" w:rsidRPr="00F852CE" w:rsidRDefault="00670903" w:rsidP="00E771D2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2498FA58" w14:textId="77777777" w:rsidR="00670903" w:rsidRPr="00F852CE" w:rsidRDefault="00670903" w:rsidP="00E771D2"/>
        </w:tc>
        <w:tc>
          <w:tcPr>
            <w:tcW w:w="1707" w:type="pct"/>
            <w:vMerge/>
            <w:vAlign w:val="center"/>
          </w:tcPr>
          <w:p w14:paraId="1BC8B586" w14:textId="77777777" w:rsidR="00670903" w:rsidRPr="00F852CE" w:rsidRDefault="00670903" w:rsidP="00E771D2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7DE887F4" w14:textId="20C05003" w:rsidR="00670903" w:rsidRPr="00F852CE" w:rsidRDefault="00670903" w:rsidP="00644390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P</w:t>
            </w:r>
            <w:r w:rsidRPr="00F852CE">
              <w:t>1 = 20% - 29%</w:t>
            </w:r>
          </w:p>
        </w:tc>
        <w:tc>
          <w:tcPr>
            <w:tcW w:w="416" w:type="pct"/>
            <w:vMerge/>
          </w:tcPr>
          <w:p w14:paraId="39C8C3E4" w14:textId="77777777" w:rsidR="00670903" w:rsidRPr="00F852CE" w:rsidRDefault="00670903" w:rsidP="00E771D2">
            <w:pPr>
              <w:jc w:val="center"/>
            </w:pPr>
          </w:p>
        </w:tc>
        <w:tc>
          <w:tcPr>
            <w:tcW w:w="685" w:type="pct"/>
            <w:vAlign w:val="center"/>
          </w:tcPr>
          <w:p w14:paraId="5CB49745" w14:textId="57462A11" w:rsidR="00670903" w:rsidRPr="00F852CE" w:rsidRDefault="00670903" w:rsidP="00E771D2">
            <w:pPr>
              <w:jc w:val="center"/>
            </w:pPr>
            <w:r w:rsidRPr="00F852CE">
              <w:t>1</w:t>
            </w:r>
          </w:p>
        </w:tc>
      </w:tr>
      <w:tr w:rsidR="00670903" w:rsidRPr="00F852CE" w14:paraId="6DA2E0FD" w14:textId="77777777" w:rsidTr="00E9142D">
        <w:trPr>
          <w:trHeight w:val="443"/>
        </w:trPr>
        <w:tc>
          <w:tcPr>
            <w:tcW w:w="404" w:type="pct"/>
            <w:vMerge/>
            <w:vAlign w:val="center"/>
          </w:tcPr>
          <w:p w14:paraId="38488417" w14:textId="77777777" w:rsidR="00670903" w:rsidRPr="00F852CE" w:rsidRDefault="00670903" w:rsidP="00E771D2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5100327B" w14:textId="77777777" w:rsidR="00670903" w:rsidRPr="00F852CE" w:rsidRDefault="00670903" w:rsidP="00E771D2"/>
        </w:tc>
        <w:tc>
          <w:tcPr>
            <w:tcW w:w="1707" w:type="pct"/>
            <w:vMerge/>
            <w:vAlign w:val="center"/>
          </w:tcPr>
          <w:p w14:paraId="0F9D8781" w14:textId="77777777" w:rsidR="00670903" w:rsidRPr="00F852CE" w:rsidRDefault="00670903" w:rsidP="00E771D2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29642C24" w14:textId="451AA4A8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1 </w:t>
            </w:r>
            <w:r w:rsidRPr="00F852CE">
              <w:rPr>
                <w:lang w:val="en-US"/>
              </w:rPr>
              <w:t>&lt;</w:t>
            </w:r>
            <w:r w:rsidRPr="00F852CE">
              <w:t xml:space="preserve"> 20%</w:t>
            </w:r>
          </w:p>
        </w:tc>
        <w:tc>
          <w:tcPr>
            <w:tcW w:w="416" w:type="pct"/>
            <w:vMerge/>
          </w:tcPr>
          <w:p w14:paraId="05B94B58" w14:textId="77777777" w:rsidR="00670903" w:rsidRPr="00F852CE" w:rsidRDefault="00670903" w:rsidP="00E771D2">
            <w:pPr>
              <w:jc w:val="center"/>
            </w:pPr>
          </w:p>
        </w:tc>
        <w:tc>
          <w:tcPr>
            <w:tcW w:w="685" w:type="pct"/>
            <w:vAlign w:val="center"/>
          </w:tcPr>
          <w:p w14:paraId="02FE3779" w14:textId="660FC304" w:rsidR="00670903" w:rsidRPr="00F852CE" w:rsidRDefault="00670903" w:rsidP="00E771D2">
            <w:pPr>
              <w:jc w:val="center"/>
            </w:pPr>
            <w:r w:rsidRPr="00F852CE">
              <w:t>0</w:t>
            </w:r>
          </w:p>
        </w:tc>
      </w:tr>
      <w:tr w:rsidR="00670903" w:rsidRPr="00F852CE" w14:paraId="3EFCA72F" w14:textId="77777777" w:rsidTr="00E9142D">
        <w:trPr>
          <w:trHeight w:val="359"/>
        </w:trPr>
        <w:tc>
          <w:tcPr>
            <w:tcW w:w="404" w:type="pct"/>
            <w:vMerge w:val="restart"/>
            <w:vAlign w:val="center"/>
          </w:tcPr>
          <w:p w14:paraId="7142A7B7" w14:textId="29775389" w:rsidR="00670903" w:rsidRPr="00F852CE" w:rsidRDefault="00670903" w:rsidP="00867F2A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2</w:t>
            </w:r>
          </w:p>
        </w:tc>
        <w:tc>
          <w:tcPr>
            <w:tcW w:w="1220" w:type="pct"/>
            <w:vMerge w:val="restart"/>
            <w:vAlign w:val="center"/>
          </w:tcPr>
          <w:p w14:paraId="2528F96A" w14:textId="436E5A5D" w:rsidR="00670903" w:rsidRPr="00F852CE" w:rsidRDefault="00670903" w:rsidP="0010522A">
            <w:r w:rsidRPr="00F852CE">
              <w:t>Качество подготовки обоснований бюджетных ассигнований при формировании проекта бюджета на очередной финансовый год и плановый период</w:t>
            </w:r>
          </w:p>
        </w:tc>
        <w:tc>
          <w:tcPr>
            <w:tcW w:w="1707" w:type="pct"/>
            <w:vMerge w:val="restart"/>
            <w:vAlign w:val="center"/>
          </w:tcPr>
          <w:p w14:paraId="2FF51A92" w14:textId="67625D5A" w:rsidR="00670903" w:rsidRPr="00F852CE" w:rsidRDefault="00670903" w:rsidP="0010522A">
            <w:r w:rsidRPr="00F852CE">
              <w:rPr>
                <w:lang w:val="en-US"/>
              </w:rPr>
              <w:t>P</w:t>
            </w:r>
            <w:r w:rsidRPr="00F852CE">
              <w:t xml:space="preserve">2 = </w:t>
            </w:r>
            <w:r w:rsidRPr="00F852CE">
              <w:rPr>
                <w:lang w:val="en-US"/>
              </w:rPr>
              <w:t>K</w:t>
            </w:r>
            <w:r w:rsidRPr="00F852CE">
              <w:t>3 – количество возвратов на доработку обоснований бюджетных ассигнований ГАБС, в связи с неполной и (или) недостоверной информацией.</w:t>
            </w:r>
          </w:p>
        </w:tc>
        <w:tc>
          <w:tcPr>
            <w:tcW w:w="568" w:type="pct"/>
            <w:vAlign w:val="center"/>
          </w:tcPr>
          <w:p w14:paraId="69091C51" w14:textId="0DC47521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2 = 0</w:t>
            </w:r>
          </w:p>
        </w:tc>
        <w:tc>
          <w:tcPr>
            <w:tcW w:w="416" w:type="pct"/>
            <w:vMerge w:val="restart"/>
            <w:vAlign w:val="center"/>
          </w:tcPr>
          <w:p w14:paraId="0CF80B3C" w14:textId="12E74928" w:rsidR="00670903" w:rsidRPr="00F852CE" w:rsidRDefault="00670903" w:rsidP="00670903">
            <w:pPr>
              <w:jc w:val="center"/>
              <w:rPr>
                <w:lang w:val="en-US"/>
              </w:rPr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1D9041FE" w14:textId="308C2F1C" w:rsidR="00670903" w:rsidRPr="00F852CE" w:rsidRDefault="00670903" w:rsidP="0010522A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5</w:t>
            </w:r>
          </w:p>
        </w:tc>
      </w:tr>
      <w:tr w:rsidR="00670903" w:rsidRPr="00F852CE" w14:paraId="13D8556D" w14:textId="77777777" w:rsidTr="00E9142D">
        <w:trPr>
          <w:trHeight w:val="402"/>
        </w:trPr>
        <w:tc>
          <w:tcPr>
            <w:tcW w:w="404" w:type="pct"/>
            <w:vMerge/>
            <w:vAlign w:val="center"/>
          </w:tcPr>
          <w:p w14:paraId="22FD4C7E" w14:textId="77777777" w:rsidR="00670903" w:rsidRPr="00F852CE" w:rsidRDefault="00670903" w:rsidP="0010522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6A6C4541" w14:textId="77777777" w:rsidR="00670903" w:rsidRPr="00F852CE" w:rsidRDefault="00670903" w:rsidP="0010522A"/>
        </w:tc>
        <w:tc>
          <w:tcPr>
            <w:tcW w:w="1707" w:type="pct"/>
            <w:vMerge/>
            <w:vAlign w:val="center"/>
          </w:tcPr>
          <w:p w14:paraId="56A9B364" w14:textId="77777777" w:rsidR="00670903" w:rsidRPr="00F852CE" w:rsidRDefault="00670903" w:rsidP="0010522A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4753E8EE" w14:textId="35033665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2 = 1-2</w:t>
            </w:r>
          </w:p>
        </w:tc>
        <w:tc>
          <w:tcPr>
            <w:tcW w:w="416" w:type="pct"/>
            <w:vMerge/>
          </w:tcPr>
          <w:p w14:paraId="2D29EA18" w14:textId="77777777" w:rsidR="00670903" w:rsidRPr="00F852CE" w:rsidRDefault="00670903" w:rsidP="0010522A">
            <w:pPr>
              <w:jc w:val="center"/>
            </w:pPr>
          </w:p>
        </w:tc>
        <w:tc>
          <w:tcPr>
            <w:tcW w:w="685" w:type="pct"/>
            <w:vAlign w:val="center"/>
          </w:tcPr>
          <w:p w14:paraId="791BD7FC" w14:textId="22D3A9E8" w:rsidR="00670903" w:rsidRPr="00F852CE" w:rsidRDefault="00670903" w:rsidP="0010522A">
            <w:pPr>
              <w:jc w:val="center"/>
            </w:pPr>
            <w:r w:rsidRPr="00F852CE">
              <w:t>4</w:t>
            </w:r>
          </w:p>
        </w:tc>
      </w:tr>
      <w:tr w:rsidR="00670903" w:rsidRPr="00F852CE" w14:paraId="4F0C6138" w14:textId="77777777" w:rsidTr="00E9142D">
        <w:trPr>
          <w:trHeight w:val="345"/>
        </w:trPr>
        <w:tc>
          <w:tcPr>
            <w:tcW w:w="404" w:type="pct"/>
            <w:vMerge/>
            <w:vAlign w:val="center"/>
          </w:tcPr>
          <w:p w14:paraId="73314BF6" w14:textId="28FA7DCF" w:rsidR="00670903" w:rsidRPr="00F852CE" w:rsidRDefault="00670903" w:rsidP="0010522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453C0198" w14:textId="77777777" w:rsidR="00670903" w:rsidRPr="00F852CE" w:rsidRDefault="00670903" w:rsidP="0010522A"/>
        </w:tc>
        <w:tc>
          <w:tcPr>
            <w:tcW w:w="1707" w:type="pct"/>
            <w:vMerge/>
            <w:vAlign w:val="center"/>
          </w:tcPr>
          <w:p w14:paraId="2A160D58" w14:textId="77777777" w:rsidR="00670903" w:rsidRPr="00F852CE" w:rsidRDefault="00670903" w:rsidP="0010522A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2B0ABCBD" w14:textId="7CF64D57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2 = 3-4</w:t>
            </w:r>
          </w:p>
        </w:tc>
        <w:tc>
          <w:tcPr>
            <w:tcW w:w="416" w:type="pct"/>
            <w:vMerge/>
          </w:tcPr>
          <w:p w14:paraId="5F61BBBB" w14:textId="77777777" w:rsidR="00670903" w:rsidRPr="00F852CE" w:rsidRDefault="00670903" w:rsidP="0010522A">
            <w:pPr>
              <w:jc w:val="center"/>
            </w:pPr>
          </w:p>
        </w:tc>
        <w:tc>
          <w:tcPr>
            <w:tcW w:w="685" w:type="pct"/>
            <w:vAlign w:val="center"/>
          </w:tcPr>
          <w:p w14:paraId="55F77B58" w14:textId="3C067921" w:rsidR="00670903" w:rsidRPr="00F852CE" w:rsidRDefault="00670903" w:rsidP="0010522A">
            <w:pPr>
              <w:jc w:val="center"/>
            </w:pPr>
            <w:r w:rsidRPr="00F852CE">
              <w:t>3</w:t>
            </w:r>
          </w:p>
        </w:tc>
      </w:tr>
      <w:tr w:rsidR="00670903" w:rsidRPr="00F852CE" w14:paraId="42EFFCD8" w14:textId="77777777" w:rsidTr="00E9142D">
        <w:trPr>
          <w:trHeight w:val="345"/>
        </w:trPr>
        <w:tc>
          <w:tcPr>
            <w:tcW w:w="404" w:type="pct"/>
            <w:vMerge/>
            <w:vAlign w:val="center"/>
          </w:tcPr>
          <w:p w14:paraId="2FA30D44" w14:textId="77777777" w:rsidR="00670903" w:rsidRPr="00F852CE" w:rsidRDefault="00670903" w:rsidP="0010522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1D40C7BE" w14:textId="77777777" w:rsidR="00670903" w:rsidRPr="00F852CE" w:rsidRDefault="00670903" w:rsidP="0010522A"/>
        </w:tc>
        <w:tc>
          <w:tcPr>
            <w:tcW w:w="1707" w:type="pct"/>
            <w:vMerge/>
            <w:vAlign w:val="center"/>
          </w:tcPr>
          <w:p w14:paraId="593B75ED" w14:textId="77777777" w:rsidR="00670903" w:rsidRPr="00F852CE" w:rsidRDefault="00670903" w:rsidP="0010522A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5927DDE3" w14:textId="29DB3E87" w:rsidR="00670903" w:rsidRPr="00F852CE" w:rsidRDefault="00670903" w:rsidP="00644390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P</w:t>
            </w:r>
            <w:r w:rsidRPr="00F852CE">
              <w:t>2 = 5-6</w:t>
            </w:r>
          </w:p>
        </w:tc>
        <w:tc>
          <w:tcPr>
            <w:tcW w:w="416" w:type="pct"/>
            <w:vMerge/>
          </w:tcPr>
          <w:p w14:paraId="1C6956C4" w14:textId="77777777" w:rsidR="00670903" w:rsidRPr="00F852CE" w:rsidRDefault="00670903" w:rsidP="0010522A">
            <w:pPr>
              <w:jc w:val="center"/>
            </w:pPr>
          </w:p>
        </w:tc>
        <w:tc>
          <w:tcPr>
            <w:tcW w:w="685" w:type="pct"/>
            <w:vAlign w:val="center"/>
          </w:tcPr>
          <w:p w14:paraId="697830AB" w14:textId="436BDF7B" w:rsidR="00670903" w:rsidRPr="00F852CE" w:rsidRDefault="00670903" w:rsidP="0010522A">
            <w:pPr>
              <w:jc w:val="center"/>
            </w:pPr>
            <w:r w:rsidRPr="00F852CE">
              <w:t>2</w:t>
            </w:r>
          </w:p>
        </w:tc>
      </w:tr>
      <w:tr w:rsidR="00670903" w:rsidRPr="00F852CE" w14:paraId="1FB3926A" w14:textId="77777777" w:rsidTr="00E9142D">
        <w:trPr>
          <w:trHeight w:val="345"/>
        </w:trPr>
        <w:tc>
          <w:tcPr>
            <w:tcW w:w="404" w:type="pct"/>
            <w:vMerge/>
            <w:vAlign w:val="center"/>
          </w:tcPr>
          <w:p w14:paraId="712890D2" w14:textId="77777777" w:rsidR="00670903" w:rsidRPr="00F852CE" w:rsidRDefault="00670903" w:rsidP="0010522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3C48CDE3" w14:textId="77777777" w:rsidR="00670903" w:rsidRPr="00F852CE" w:rsidRDefault="00670903" w:rsidP="0010522A"/>
        </w:tc>
        <w:tc>
          <w:tcPr>
            <w:tcW w:w="1707" w:type="pct"/>
            <w:vMerge/>
            <w:vAlign w:val="center"/>
          </w:tcPr>
          <w:p w14:paraId="500F5235" w14:textId="77777777" w:rsidR="00670903" w:rsidRPr="00F852CE" w:rsidRDefault="00670903" w:rsidP="0010522A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76D1A5CD" w14:textId="61B675AA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2 = 6-7</w:t>
            </w:r>
          </w:p>
        </w:tc>
        <w:tc>
          <w:tcPr>
            <w:tcW w:w="416" w:type="pct"/>
            <w:vMerge/>
          </w:tcPr>
          <w:p w14:paraId="757ED2AE" w14:textId="77777777" w:rsidR="00670903" w:rsidRPr="00F852CE" w:rsidRDefault="00670903" w:rsidP="0010522A">
            <w:pPr>
              <w:jc w:val="center"/>
            </w:pPr>
          </w:p>
        </w:tc>
        <w:tc>
          <w:tcPr>
            <w:tcW w:w="685" w:type="pct"/>
            <w:vAlign w:val="center"/>
          </w:tcPr>
          <w:p w14:paraId="63D28E8D" w14:textId="103251F5" w:rsidR="00670903" w:rsidRPr="00F852CE" w:rsidRDefault="00670903" w:rsidP="0010522A">
            <w:pPr>
              <w:jc w:val="center"/>
            </w:pPr>
            <w:r w:rsidRPr="00F852CE">
              <w:t>1</w:t>
            </w:r>
          </w:p>
        </w:tc>
      </w:tr>
      <w:tr w:rsidR="00670903" w:rsidRPr="00F852CE" w14:paraId="5A008C8F" w14:textId="77777777" w:rsidTr="00E9142D">
        <w:trPr>
          <w:trHeight w:val="345"/>
        </w:trPr>
        <w:tc>
          <w:tcPr>
            <w:tcW w:w="404" w:type="pct"/>
            <w:vMerge/>
            <w:vAlign w:val="center"/>
          </w:tcPr>
          <w:p w14:paraId="5724CC99" w14:textId="77777777" w:rsidR="00670903" w:rsidRPr="00F852CE" w:rsidRDefault="00670903" w:rsidP="0010522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39C9EDD7" w14:textId="77777777" w:rsidR="00670903" w:rsidRPr="00F852CE" w:rsidRDefault="00670903" w:rsidP="0010522A"/>
        </w:tc>
        <w:tc>
          <w:tcPr>
            <w:tcW w:w="1707" w:type="pct"/>
            <w:vMerge/>
            <w:vAlign w:val="center"/>
          </w:tcPr>
          <w:p w14:paraId="12B61CF0" w14:textId="77777777" w:rsidR="00670903" w:rsidRPr="00F852CE" w:rsidRDefault="00670903" w:rsidP="0010522A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6F80CFC4" w14:textId="4ED5C4FE" w:rsidR="00670903" w:rsidRPr="00F852CE" w:rsidRDefault="00670903" w:rsidP="00644390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P</w:t>
            </w:r>
            <w:r w:rsidRPr="00F852CE">
              <w:t xml:space="preserve">2 </w:t>
            </w:r>
            <w:r w:rsidRPr="00F852CE">
              <w:rPr>
                <w:lang w:val="en-US"/>
              </w:rPr>
              <w:t>&gt;</w:t>
            </w:r>
            <w:r w:rsidRPr="00F852CE">
              <w:t xml:space="preserve"> 7</w:t>
            </w:r>
          </w:p>
        </w:tc>
        <w:tc>
          <w:tcPr>
            <w:tcW w:w="416" w:type="pct"/>
            <w:vMerge/>
          </w:tcPr>
          <w:p w14:paraId="55AC1298" w14:textId="77777777" w:rsidR="00670903" w:rsidRPr="00F852CE" w:rsidRDefault="00670903" w:rsidP="0010522A">
            <w:pPr>
              <w:jc w:val="center"/>
            </w:pPr>
          </w:p>
        </w:tc>
        <w:tc>
          <w:tcPr>
            <w:tcW w:w="685" w:type="pct"/>
            <w:vAlign w:val="center"/>
          </w:tcPr>
          <w:p w14:paraId="3BAF9554" w14:textId="1D6563A2" w:rsidR="00670903" w:rsidRPr="00F852CE" w:rsidRDefault="00670903" w:rsidP="0010522A">
            <w:pPr>
              <w:jc w:val="center"/>
            </w:pPr>
            <w:r w:rsidRPr="00F852CE">
              <w:t>0</w:t>
            </w:r>
          </w:p>
        </w:tc>
      </w:tr>
      <w:tr w:rsidR="00670903" w:rsidRPr="00F852CE" w14:paraId="295FC9E4" w14:textId="77777777" w:rsidTr="00E9142D">
        <w:trPr>
          <w:trHeight w:val="429"/>
        </w:trPr>
        <w:tc>
          <w:tcPr>
            <w:tcW w:w="404" w:type="pct"/>
            <w:vMerge w:val="restart"/>
            <w:vAlign w:val="center"/>
          </w:tcPr>
          <w:p w14:paraId="199575AA" w14:textId="5C2C4701" w:rsidR="00670903" w:rsidRPr="00F852CE" w:rsidRDefault="00670903" w:rsidP="00644390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3</w:t>
            </w:r>
          </w:p>
        </w:tc>
        <w:tc>
          <w:tcPr>
            <w:tcW w:w="1220" w:type="pct"/>
            <w:vMerge w:val="restart"/>
            <w:vAlign w:val="center"/>
          </w:tcPr>
          <w:p w14:paraId="15CFAC5D" w14:textId="39321806" w:rsidR="00670903" w:rsidRPr="00F852CE" w:rsidRDefault="00670903" w:rsidP="00644390">
            <w:r w:rsidRPr="00F852CE">
              <w:t>Доля ГАБС, предоставивших</w:t>
            </w:r>
            <w:r w:rsidR="00930C67">
              <w:t xml:space="preserve"> </w:t>
            </w:r>
            <w:r w:rsidRPr="00F852CE">
              <w:t>достоверные и полные обоснования бюджетных ассигнований на очередной финансовый год и плановый период</w:t>
            </w:r>
          </w:p>
        </w:tc>
        <w:tc>
          <w:tcPr>
            <w:tcW w:w="1707" w:type="pct"/>
            <w:vMerge w:val="restart"/>
            <w:vAlign w:val="center"/>
          </w:tcPr>
          <w:p w14:paraId="74D10566" w14:textId="228215A5" w:rsidR="00670903" w:rsidRPr="00F852CE" w:rsidRDefault="00670903" w:rsidP="00644390">
            <w:r w:rsidRPr="00F852CE">
              <w:rPr>
                <w:lang w:val="en-US"/>
              </w:rPr>
              <w:t>P</w:t>
            </w:r>
            <w:r w:rsidRPr="00F852CE">
              <w:t>3 = К4 / К5 * 100%</w:t>
            </w:r>
          </w:p>
          <w:p w14:paraId="5B87F601" w14:textId="54D715E7" w:rsidR="00670903" w:rsidRPr="00F852CE" w:rsidRDefault="00670903" w:rsidP="00644390">
            <w:r w:rsidRPr="00F852CE">
              <w:t>К4 - количество ГАБС, предоставивших достоверные и полные обоснования бюджетных ассигнований на очередной финансовый год и плановый период.</w:t>
            </w:r>
          </w:p>
          <w:p w14:paraId="32044328" w14:textId="51D07086" w:rsidR="00670903" w:rsidRPr="00F852CE" w:rsidRDefault="00670903" w:rsidP="00644390">
            <w:r w:rsidRPr="00F852CE">
              <w:t>К5 – общее количество ГАБС, предоставляющих обоснования бюджетных ассигнований на очередной финансовый год и плановый период</w:t>
            </w:r>
            <w:r w:rsidR="00930C67">
              <w:t>.</w:t>
            </w:r>
          </w:p>
        </w:tc>
        <w:tc>
          <w:tcPr>
            <w:tcW w:w="568" w:type="pct"/>
            <w:vAlign w:val="center"/>
          </w:tcPr>
          <w:p w14:paraId="2F6A4EB8" w14:textId="4024B8CA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3 = 100%</w:t>
            </w:r>
          </w:p>
        </w:tc>
        <w:tc>
          <w:tcPr>
            <w:tcW w:w="416" w:type="pct"/>
            <w:vMerge w:val="restart"/>
            <w:vAlign w:val="center"/>
          </w:tcPr>
          <w:p w14:paraId="7ECBB347" w14:textId="715CA49A" w:rsidR="00670903" w:rsidRPr="00F852CE" w:rsidRDefault="00670903" w:rsidP="00670903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1C5AADB5" w14:textId="45523BC4" w:rsidR="00670903" w:rsidRPr="00F852CE" w:rsidRDefault="00670903" w:rsidP="00644390">
            <w:pPr>
              <w:jc w:val="center"/>
            </w:pPr>
            <w:r w:rsidRPr="00F852CE">
              <w:t>5</w:t>
            </w:r>
          </w:p>
        </w:tc>
      </w:tr>
      <w:tr w:rsidR="00670903" w:rsidRPr="00F852CE" w14:paraId="3439311C" w14:textId="77777777" w:rsidTr="00E9142D">
        <w:trPr>
          <w:trHeight w:val="423"/>
        </w:trPr>
        <w:tc>
          <w:tcPr>
            <w:tcW w:w="404" w:type="pct"/>
            <w:vMerge/>
            <w:vAlign w:val="center"/>
          </w:tcPr>
          <w:p w14:paraId="66A4780D" w14:textId="77777777" w:rsidR="00670903" w:rsidRPr="00F852CE" w:rsidRDefault="00670903" w:rsidP="00644390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4E9E80F5" w14:textId="77777777" w:rsidR="00670903" w:rsidRPr="00F852CE" w:rsidRDefault="00670903" w:rsidP="00644390"/>
        </w:tc>
        <w:tc>
          <w:tcPr>
            <w:tcW w:w="1707" w:type="pct"/>
            <w:vMerge/>
            <w:vAlign w:val="center"/>
          </w:tcPr>
          <w:p w14:paraId="3D25089F" w14:textId="66955117" w:rsidR="00670903" w:rsidRPr="00F852CE" w:rsidRDefault="00670903" w:rsidP="00644390"/>
        </w:tc>
        <w:tc>
          <w:tcPr>
            <w:tcW w:w="568" w:type="pct"/>
            <w:vAlign w:val="center"/>
          </w:tcPr>
          <w:p w14:paraId="1A1E9680" w14:textId="226A8758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3 = 80% - 99%</w:t>
            </w:r>
          </w:p>
        </w:tc>
        <w:tc>
          <w:tcPr>
            <w:tcW w:w="416" w:type="pct"/>
            <w:vMerge/>
          </w:tcPr>
          <w:p w14:paraId="7342A81B" w14:textId="77777777" w:rsidR="00670903" w:rsidRPr="00F852CE" w:rsidRDefault="00670903" w:rsidP="00644390">
            <w:pPr>
              <w:jc w:val="center"/>
            </w:pPr>
          </w:p>
        </w:tc>
        <w:tc>
          <w:tcPr>
            <w:tcW w:w="685" w:type="pct"/>
            <w:vAlign w:val="center"/>
          </w:tcPr>
          <w:p w14:paraId="22806F43" w14:textId="67A9AC44" w:rsidR="00670903" w:rsidRPr="00F852CE" w:rsidRDefault="00670903" w:rsidP="00644390">
            <w:pPr>
              <w:jc w:val="center"/>
            </w:pPr>
            <w:r w:rsidRPr="00F852CE">
              <w:t>4</w:t>
            </w:r>
          </w:p>
        </w:tc>
      </w:tr>
      <w:tr w:rsidR="00670903" w:rsidRPr="00F852CE" w14:paraId="1A7EEF2E" w14:textId="77777777" w:rsidTr="00E9142D">
        <w:trPr>
          <w:trHeight w:val="403"/>
        </w:trPr>
        <w:tc>
          <w:tcPr>
            <w:tcW w:w="404" w:type="pct"/>
            <w:vMerge/>
            <w:vAlign w:val="center"/>
          </w:tcPr>
          <w:p w14:paraId="0962136F" w14:textId="77777777" w:rsidR="00670903" w:rsidRPr="00F852CE" w:rsidRDefault="00670903" w:rsidP="00644390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12903E74" w14:textId="77777777" w:rsidR="00670903" w:rsidRPr="00F852CE" w:rsidRDefault="00670903" w:rsidP="00644390"/>
        </w:tc>
        <w:tc>
          <w:tcPr>
            <w:tcW w:w="1707" w:type="pct"/>
            <w:vMerge/>
            <w:vAlign w:val="center"/>
          </w:tcPr>
          <w:p w14:paraId="7C8D7F3E" w14:textId="0954BAC6" w:rsidR="00670903" w:rsidRPr="00F852CE" w:rsidRDefault="00670903" w:rsidP="00644390"/>
        </w:tc>
        <w:tc>
          <w:tcPr>
            <w:tcW w:w="568" w:type="pct"/>
            <w:vAlign w:val="center"/>
          </w:tcPr>
          <w:p w14:paraId="3DF7BC6D" w14:textId="335D70DC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3 = 50% - 79%</w:t>
            </w:r>
          </w:p>
        </w:tc>
        <w:tc>
          <w:tcPr>
            <w:tcW w:w="416" w:type="pct"/>
            <w:vMerge/>
          </w:tcPr>
          <w:p w14:paraId="06531E2E" w14:textId="77777777" w:rsidR="00670903" w:rsidRPr="00F852CE" w:rsidRDefault="00670903" w:rsidP="00644390">
            <w:pPr>
              <w:jc w:val="center"/>
            </w:pPr>
          </w:p>
        </w:tc>
        <w:tc>
          <w:tcPr>
            <w:tcW w:w="685" w:type="pct"/>
            <w:vAlign w:val="center"/>
          </w:tcPr>
          <w:p w14:paraId="64047810" w14:textId="5F381A3A" w:rsidR="00670903" w:rsidRPr="00F852CE" w:rsidRDefault="00670903" w:rsidP="00644390">
            <w:pPr>
              <w:jc w:val="center"/>
            </w:pPr>
            <w:r w:rsidRPr="00F852CE">
              <w:t>3</w:t>
            </w:r>
          </w:p>
        </w:tc>
      </w:tr>
      <w:tr w:rsidR="00670903" w:rsidRPr="00F852CE" w14:paraId="5D73F261" w14:textId="77777777" w:rsidTr="00E9142D">
        <w:trPr>
          <w:trHeight w:val="403"/>
        </w:trPr>
        <w:tc>
          <w:tcPr>
            <w:tcW w:w="404" w:type="pct"/>
            <w:vMerge/>
            <w:vAlign w:val="center"/>
          </w:tcPr>
          <w:p w14:paraId="5067A9CB" w14:textId="77777777" w:rsidR="00670903" w:rsidRPr="00F852CE" w:rsidRDefault="00670903" w:rsidP="00644390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33E9C0C4" w14:textId="77777777" w:rsidR="00670903" w:rsidRPr="00F852CE" w:rsidRDefault="00670903" w:rsidP="00644390"/>
        </w:tc>
        <w:tc>
          <w:tcPr>
            <w:tcW w:w="1707" w:type="pct"/>
            <w:vMerge/>
            <w:vAlign w:val="center"/>
          </w:tcPr>
          <w:p w14:paraId="2994E7E3" w14:textId="77777777" w:rsidR="00670903" w:rsidRPr="00F852CE" w:rsidRDefault="00670903" w:rsidP="00644390"/>
        </w:tc>
        <w:tc>
          <w:tcPr>
            <w:tcW w:w="568" w:type="pct"/>
            <w:vAlign w:val="center"/>
          </w:tcPr>
          <w:p w14:paraId="5090AA48" w14:textId="2392192D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3 = 30% - 49%</w:t>
            </w:r>
          </w:p>
        </w:tc>
        <w:tc>
          <w:tcPr>
            <w:tcW w:w="416" w:type="pct"/>
            <w:vMerge/>
          </w:tcPr>
          <w:p w14:paraId="12ABCC46" w14:textId="77777777" w:rsidR="00670903" w:rsidRPr="00F852CE" w:rsidRDefault="00670903" w:rsidP="00644390">
            <w:pPr>
              <w:jc w:val="center"/>
            </w:pPr>
          </w:p>
        </w:tc>
        <w:tc>
          <w:tcPr>
            <w:tcW w:w="685" w:type="pct"/>
            <w:vAlign w:val="center"/>
          </w:tcPr>
          <w:p w14:paraId="58E17C8C" w14:textId="3DB98EE5" w:rsidR="00670903" w:rsidRPr="00F852CE" w:rsidRDefault="00670903" w:rsidP="00644390">
            <w:pPr>
              <w:jc w:val="center"/>
            </w:pPr>
            <w:r w:rsidRPr="00F852CE">
              <w:t>2</w:t>
            </w:r>
          </w:p>
        </w:tc>
      </w:tr>
      <w:tr w:rsidR="00670903" w:rsidRPr="00F852CE" w14:paraId="75DAC6FC" w14:textId="77777777" w:rsidTr="00E9142D">
        <w:trPr>
          <w:trHeight w:val="403"/>
        </w:trPr>
        <w:tc>
          <w:tcPr>
            <w:tcW w:w="404" w:type="pct"/>
            <w:vMerge/>
            <w:vAlign w:val="center"/>
          </w:tcPr>
          <w:p w14:paraId="4AD58E2D" w14:textId="77777777" w:rsidR="00670903" w:rsidRPr="00F852CE" w:rsidRDefault="00670903" w:rsidP="00644390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7DBC42F0" w14:textId="77777777" w:rsidR="00670903" w:rsidRPr="00F852CE" w:rsidRDefault="00670903" w:rsidP="00644390"/>
        </w:tc>
        <w:tc>
          <w:tcPr>
            <w:tcW w:w="1707" w:type="pct"/>
            <w:vMerge/>
            <w:vAlign w:val="center"/>
          </w:tcPr>
          <w:p w14:paraId="3A60F549" w14:textId="77777777" w:rsidR="00670903" w:rsidRPr="00F852CE" w:rsidRDefault="00670903" w:rsidP="00644390"/>
        </w:tc>
        <w:tc>
          <w:tcPr>
            <w:tcW w:w="568" w:type="pct"/>
            <w:vAlign w:val="center"/>
          </w:tcPr>
          <w:p w14:paraId="34AED45A" w14:textId="468BCE8C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3 = 20% - 29%</w:t>
            </w:r>
          </w:p>
        </w:tc>
        <w:tc>
          <w:tcPr>
            <w:tcW w:w="416" w:type="pct"/>
            <w:vMerge/>
          </w:tcPr>
          <w:p w14:paraId="166C0FC2" w14:textId="77777777" w:rsidR="00670903" w:rsidRPr="00F852CE" w:rsidRDefault="00670903" w:rsidP="00644390">
            <w:pPr>
              <w:jc w:val="center"/>
            </w:pPr>
          </w:p>
        </w:tc>
        <w:tc>
          <w:tcPr>
            <w:tcW w:w="685" w:type="pct"/>
            <w:vAlign w:val="center"/>
          </w:tcPr>
          <w:p w14:paraId="32154A93" w14:textId="63C84E2D" w:rsidR="00670903" w:rsidRPr="00F852CE" w:rsidRDefault="00670903" w:rsidP="00644390">
            <w:pPr>
              <w:jc w:val="center"/>
            </w:pPr>
            <w:r w:rsidRPr="00F852CE">
              <w:t>1</w:t>
            </w:r>
          </w:p>
        </w:tc>
      </w:tr>
      <w:tr w:rsidR="00670903" w:rsidRPr="00F852CE" w14:paraId="697701E3" w14:textId="77777777" w:rsidTr="00E9142D">
        <w:trPr>
          <w:trHeight w:val="403"/>
        </w:trPr>
        <w:tc>
          <w:tcPr>
            <w:tcW w:w="404" w:type="pct"/>
            <w:vMerge/>
            <w:vAlign w:val="center"/>
          </w:tcPr>
          <w:p w14:paraId="6113DC28" w14:textId="77777777" w:rsidR="00670903" w:rsidRPr="00F852CE" w:rsidRDefault="00670903" w:rsidP="00644390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51F1C44B" w14:textId="77777777" w:rsidR="00670903" w:rsidRPr="00F852CE" w:rsidRDefault="00670903" w:rsidP="00644390"/>
        </w:tc>
        <w:tc>
          <w:tcPr>
            <w:tcW w:w="1707" w:type="pct"/>
            <w:vMerge/>
            <w:vAlign w:val="center"/>
          </w:tcPr>
          <w:p w14:paraId="43046250" w14:textId="77777777" w:rsidR="00670903" w:rsidRPr="00F852CE" w:rsidRDefault="00670903" w:rsidP="00644390"/>
        </w:tc>
        <w:tc>
          <w:tcPr>
            <w:tcW w:w="568" w:type="pct"/>
            <w:vAlign w:val="center"/>
          </w:tcPr>
          <w:p w14:paraId="1A3C7493" w14:textId="4817EE75" w:rsidR="00670903" w:rsidRPr="00F852CE" w:rsidRDefault="00670903" w:rsidP="0064439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3 </w:t>
            </w:r>
            <w:r w:rsidRPr="00F852CE">
              <w:rPr>
                <w:lang w:val="en-US"/>
              </w:rPr>
              <w:t>&lt;</w:t>
            </w:r>
            <w:r w:rsidRPr="00F852CE">
              <w:t xml:space="preserve"> 20%</w:t>
            </w:r>
          </w:p>
        </w:tc>
        <w:tc>
          <w:tcPr>
            <w:tcW w:w="416" w:type="pct"/>
            <w:vMerge/>
          </w:tcPr>
          <w:p w14:paraId="40754F94" w14:textId="77777777" w:rsidR="00670903" w:rsidRPr="00F852CE" w:rsidRDefault="00670903" w:rsidP="00644390">
            <w:pPr>
              <w:jc w:val="center"/>
            </w:pPr>
          </w:p>
        </w:tc>
        <w:tc>
          <w:tcPr>
            <w:tcW w:w="685" w:type="pct"/>
            <w:vAlign w:val="center"/>
          </w:tcPr>
          <w:p w14:paraId="1C50F941" w14:textId="4AA53F2C" w:rsidR="00670903" w:rsidRPr="00F852CE" w:rsidRDefault="00670903" w:rsidP="00644390">
            <w:pPr>
              <w:jc w:val="center"/>
            </w:pPr>
            <w:r w:rsidRPr="00F852CE">
              <w:t>0</w:t>
            </w:r>
          </w:p>
        </w:tc>
      </w:tr>
      <w:tr w:rsidR="00E9142D" w:rsidRPr="00F852CE" w14:paraId="48BBA31C" w14:textId="77777777" w:rsidTr="00E9142D">
        <w:trPr>
          <w:trHeight w:val="465"/>
        </w:trPr>
        <w:tc>
          <w:tcPr>
            <w:tcW w:w="4315" w:type="pct"/>
            <w:gridSpan w:val="5"/>
            <w:vAlign w:val="center"/>
          </w:tcPr>
          <w:p w14:paraId="52BFF932" w14:textId="2551A2A1" w:rsidR="00E9142D" w:rsidRPr="00F852CE" w:rsidRDefault="00E9142D" w:rsidP="0010522A">
            <w:pPr>
              <w:jc w:val="center"/>
              <w:rPr>
                <w:b/>
              </w:rPr>
            </w:pPr>
            <w:r w:rsidRPr="00F852CE">
              <w:rPr>
                <w:b/>
              </w:rPr>
              <w:t>2.  Оценка качества исполнения бюджета</w:t>
            </w:r>
          </w:p>
        </w:tc>
        <w:tc>
          <w:tcPr>
            <w:tcW w:w="685" w:type="pct"/>
            <w:vAlign w:val="center"/>
          </w:tcPr>
          <w:p w14:paraId="5C83D628" w14:textId="5B1B1FB9" w:rsidR="00E9142D" w:rsidRPr="00F852CE" w:rsidRDefault="003C49D3" w:rsidP="0010522A">
            <w:pPr>
              <w:jc w:val="center"/>
              <w:rPr>
                <w:b/>
              </w:rPr>
            </w:pPr>
            <w:r w:rsidRPr="00F852CE">
              <w:rPr>
                <w:b/>
              </w:rPr>
              <w:t>30</w:t>
            </w:r>
            <w:r w:rsidR="00E9142D" w:rsidRPr="00F852CE">
              <w:rPr>
                <w:b/>
              </w:rPr>
              <w:t xml:space="preserve"> %</w:t>
            </w:r>
          </w:p>
        </w:tc>
      </w:tr>
      <w:tr w:rsidR="00213806" w:rsidRPr="00F852CE" w14:paraId="614BF366" w14:textId="77777777" w:rsidTr="00E9142D">
        <w:trPr>
          <w:trHeight w:val="377"/>
        </w:trPr>
        <w:tc>
          <w:tcPr>
            <w:tcW w:w="404" w:type="pct"/>
            <w:vMerge w:val="restart"/>
            <w:vAlign w:val="center"/>
          </w:tcPr>
          <w:p w14:paraId="20D59A3F" w14:textId="51B35CAC" w:rsidR="00213806" w:rsidRPr="00F852CE" w:rsidRDefault="00213806" w:rsidP="00547A5E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4</w:t>
            </w:r>
          </w:p>
        </w:tc>
        <w:tc>
          <w:tcPr>
            <w:tcW w:w="1220" w:type="pct"/>
            <w:vMerge w:val="restart"/>
            <w:vAlign w:val="center"/>
          </w:tcPr>
          <w:p w14:paraId="3D8B147D" w14:textId="5BA04199" w:rsidR="00213806" w:rsidRPr="00F852CE" w:rsidRDefault="00213806" w:rsidP="00547A5E">
            <w:r w:rsidRPr="00F852CE">
              <w:t>Процент исполнения по расходам за отчетный период</w:t>
            </w:r>
          </w:p>
        </w:tc>
        <w:tc>
          <w:tcPr>
            <w:tcW w:w="1707" w:type="pct"/>
            <w:vMerge w:val="restart"/>
            <w:vAlign w:val="center"/>
          </w:tcPr>
          <w:p w14:paraId="7967D2F0" w14:textId="2B5B637A" w:rsidR="00213806" w:rsidRPr="00F852CE" w:rsidRDefault="00213806" w:rsidP="006B4D45">
            <w:r w:rsidRPr="00F852CE">
              <w:rPr>
                <w:lang w:val="en-US"/>
              </w:rPr>
              <w:t>P</w:t>
            </w:r>
            <w:r w:rsidRPr="00F852CE">
              <w:t>4 = К6 / К7 * 100 %</w:t>
            </w:r>
          </w:p>
          <w:p w14:paraId="1F14436A" w14:textId="71748C06" w:rsidR="00213806" w:rsidRPr="00F852CE" w:rsidRDefault="00213806" w:rsidP="006B4D45">
            <w:r w:rsidRPr="00F852CE">
              <w:t>К6 – кассовый расход за отчетный период.</w:t>
            </w:r>
          </w:p>
          <w:p w14:paraId="1B9DE2B1" w14:textId="12E4FE75" w:rsidR="00213806" w:rsidRPr="00F852CE" w:rsidRDefault="00213806" w:rsidP="006B4D45">
            <w:r w:rsidRPr="00F852CE">
              <w:t>К7 – плановый объем расходов за отчетный период.</w:t>
            </w:r>
          </w:p>
        </w:tc>
        <w:tc>
          <w:tcPr>
            <w:tcW w:w="568" w:type="pct"/>
            <w:vAlign w:val="center"/>
          </w:tcPr>
          <w:p w14:paraId="6015AD40" w14:textId="7D2F0F2E" w:rsidR="00213806" w:rsidRPr="00F852CE" w:rsidRDefault="00213806" w:rsidP="00213806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4 </w:t>
            </w:r>
            <w:r w:rsidRPr="00F852CE">
              <w:rPr>
                <w:lang w:val="en-US"/>
              </w:rPr>
              <w:t>&gt;</w:t>
            </w:r>
            <w:r w:rsidRPr="00F852CE">
              <w:t>= 45%</w:t>
            </w:r>
          </w:p>
        </w:tc>
        <w:tc>
          <w:tcPr>
            <w:tcW w:w="416" w:type="pct"/>
            <w:vMerge w:val="restart"/>
            <w:vAlign w:val="center"/>
          </w:tcPr>
          <w:p w14:paraId="71276FFF" w14:textId="13964A0C" w:rsidR="00213806" w:rsidRPr="00F852CE" w:rsidRDefault="00213806" w:rsidP="00213806">
            <w:pPr>
              <w:jc w:val="center"/>
            </w:pPr>
            <w:r w:rsidRPr="00F852CE">
              <w:t>Полугодие</w:t>
            </w:r>
          </w:p>
        </w:tc>
        <w:tc>
          <w:tcPr>
            <w:tcW w:w="685" w:type="pct"/>
            <w:vAlign w:val="center"/>
          </w:tcPr>
          <w:p w14:paraId="2B907E59" w14:textId="20C05A05" w:rsidR="00213806" w:rsidRPr="00F852CE" w:rsidRDefault="00213806" w:rsidP="0010522A">
            <w:pPr>
              <w:jc w:val="center"/>
            </w:pPr>
            <w:r w:rsidRPr="00F852CE">
              <w:t>5</w:t>
            </w:r>
          </w:p>
        </w:tc>
      </w:tr>
      <w:tr w:rsidR="00213806" w:rsidRPr="00F852CE" w14:paraId="5622C18F" w14:textId="77777777" w:rsidTr="00E9142D">
        <w:trPr>
          <w:trHeight w:val="345"/>
        </w:trPr>
        <w:tc>
          <w:tcPr>
            <w:tcW w:w="404" w:type="pct"/>
            <w:vMerge/>
            <w:vAlign w:val="center"/>
          </w:tcPr>
          <w:p w14:paraId="6F313A9F" w14:textId="77777777" w:rsidR="00213806" w:rsidRPr="00F852CE" w:rsidRDefault="00213806" w:rsidP="0010522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4EA2E4B1" w14:textId="77777777" w:rsidR="00213806" w:rsidRPr="00F852CE" w:rsidRDefault="00213806" w:rsidP="0010522A"/>
        </w:tc>
        <w:tc>
          <w:tcPr>
            <w:tcW w:w="1707" w:type="pct"/>
            <w:vMerge/>
            <w:vAlign w:val="center"/>
          </w:tcPr>
          <w:p w14:paraId="5A2C28C0" w14:textId="77777777" w:rsidR="00213806" w:rsidRPr="00F852CE" w:rsidRDefault="00213806" w:rsidP="0010522A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6B242E68" w14:textId="56355337" w:rsidR="00213806" w:rsidRPr="00F852CE" w:rsidRDefault="00213806" w:rsidP="0010522A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4 = 40% - 44%</w:t>
            </w:r>
          </w:p>
        </w:tc>
        <w:tc>
          <w:tcPr>
            <w:tcW w:w="416" w:type="pct"/>
            <w:vMerge/>
          </w:tcPr>
          <w:p w14:paraId="0F07FC13" w14:textId="77777777" w:rsidR="00213806" w:rsidRPr="00F852CE" w:rsidRDefault="00213806" w:rsidP="0010522A">
            <w:pPr>
              <w:jc w:val="center"/>
            </w:pPr>
          </w:p>
        </w:tc>
        <w:tc>
          <w:tcPr>
            <w:tcW w:w="685" w:type="pct"/>
            <w:vAlign w:val="center"/>
          </w:tcPr>
          <w:p w14:paraId="661531C2" w14:textId="0D97AE57" w:rsidR="00213806" w:rsidRPr="00F852CE" w:rsidRDefault="00213806" w:rsidP="0010522A">
            <w:pPr>
              <w:jc w:val="center"/>
            </w:pPr>
            <w:r w:rsidRPr="00F852CE">
              <w:t>4</w:t>
            </w:r>
          </w:p>
        </w:tc>
      </w:tr>
      <w:tr w:rsidR="00213806" w:rsidRPr="00F852CE" w14:paraId="66D72BDC" w14:textId="77777777" w:rsidTr="00E9142D">
        <w:trPr>
          <w:trHeight w:val="345"/>
        </w:trPr>
        <w:tc>
          <w:tcPr>
            <w:tcW w:w="404" w:type="pct"/>
            <w:vMerge/>
            <w:vAlign w:val="center"/>
          </w:tcPr>
          <w:p w14:paraId="66BD7766" w14:textId="77777777" w:rsidR="00213806" w:rsidRPr="00F852CE" w:rsidRDefault="00213806" w:rsidP="0010522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0D9A7C05" w14:textId="77777777" w:rsidR="00213806" w:rsidRPr="00F852CE" w:rsidRDefault="00213806" w:rsidP="0010522A"/>
        </w:tc>
        <w:tc>
          <w:tcPr>
            <w:tcW w:w="1707" w:type="pct"/>
            <w:vMerge/>
            <w:vAlign w:val="center"/>
          </w:tcPr>
          <w:p w14:paraId="7A9477DF" w14:textId="77777777" w:rsidR="00213806" w:rsidRPr="00F852CE" w:rsidRDefault="00213806" w:rsidP="0010522A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2CC79EB9" w14:textId="108137A7" w:rsidR="00213806" w:rsidRPr="00F852CE" w:rsidRDefault="00213806" w:rsidP="0010522A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4 = 35% - 39%</w:t>
            </w:r>
          </w:p>
        </w:tc>
        <w:tc>
          <w:tcPr>
            <w:tcW w:w="416" w:type="pct"/>
            <w:vMerge/>
          </w:tcPr>
          <w:p w14:paraId="78358C3D" w14:textId="77777777" w:rsidR="00213806" w:rsidRPr="00F852CE" w:rsidRDefault="00213806" w:rsidP="0010522A">
            <w:pPr>
              <w:jc w:val="center"/>
            </w:pPr>
          </w:p>
        </w:tc>
        <w:tc>
          <w:tcPr>
            <w:tcW w:w="685" w:type="pct"/>
            <w:vAlign w:val="center"/>
          </w:tcPr>
          <w:p w14:paraId="0120EAAA" w14:textId="405E2EC8" w:rsidR="00213806" w:rsidRPr="00F852CE" w:rsidRDefault="00213806" w:rsidP="0010522A">
            <w:pPr>
              <w:jc w:val="center"/>
            </w:pPr>
            <w:r w:rsidRPr="00F852CE">
              <w:t>3</w:t>
            </w:r>
          </w:p>
        </w:tc>
      </w:tr>
      <w:tr w:rsidR="00213806" w:rsidRPr="00F852CE" w14:paraId="2B8B6E60" w14:textId="77777777" w:rsidTr="00E9142D">
        <w:trPr>
          <w:trHeight w:val="346"/>
        </w:trPr>
        <w:tc>
          <w:tcPr>
            <w:tcW w:w="404" w:type="pct"/>
            <w:vMerge/>
            <w:vAlign w:val="center"/>
          </w:tcPr>
          <w:p w14:paraId="3ADE559D" w14:textId="77777777" w:rsidR="00213806" w:rsidRPr="00F852CE" w:rsidRDefault="00213806" w:rsidP="0010522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7E872878" w14:textId="77777777" w:rsidR="00213806" w:rsidRPr="00F852CE" w:rsidRDefault="00213806" w:rsidP="0010522A"/>
        </w:tc>
        <w:tc>
          <w:tcPr>
            <w:tcW w:w="1707" w:type="pct"/>
            <w:vMerge/>
            <w:vAlign w:val="center"/>
          </w:tcPr>
          <w:p w14:paraId="22288BE4" w14:textId="77777777" w:rsidR="00213806" w:rsidRPr="00F852CE" w:rsidRDefault="00213806" w:rsidP="0010522A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088B6CE5" w14:textId="78DB77E7" w:rsidR="00213806" w:rsidRPr="00F852CE" w:rsidRDefault="00213806" w:rsidP="0010522A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4 </w:t>
            </w:r>
            <w:r w:rsidRPr="00F852CE">
              <w:rPr>
                <w:lang w:val="en-US"/>
              </w:rPr>
              <w:t>&lt;</w:t>
            </w:r>
            <w:r w:rsidRPr="00F852CE">
              <w:t xml:space="preserve"> 35%</w:t>
            </w:r>
          </w:p>
        </w:tc>
        <w:tc>
          <w:tcPr>
            <w:tcW w:w="416" w:type="pct"/>
            <w:vMerge/>
          </w:tcPr>
          <w:p w14:paraId="19242A20" w14:textId="77777777" w:rsidR="00213806" w:rsidRPr="00F852CE" w:rsidRDefault="00213806" w:rsidP="0010522A">
            <w:pPr>
              <w:jc w:val="center"/>
            </w:pPr>
          </w:p>
        </w:tc>
        <w:tc>
          <w:tcPr>
            <w:tcW w:w="685" w:type="pct"/>
            <w:vAlign w:val="center"/>
          </w:tcPr>
          <w:p w14:paraId="67DD301B" w14:textId="3951FB58" w:rsidR="00213806" w:rsidRPr="00F852CE" w:rsidRDefault="00213806" w:rsidP="0010522A">
            <w:pPr>
              <w:jc w:val="center"/>
            </w:pPr>
            <w:r w:rsidRPr="00F852CE">
              <w:t>0</w:t>
            </w:r>
          </w:p>
        </w:tc>
      </w:tr>
      <w:tr w:rsidR="00C21CD0" w:rsidRPr="00F852CE" w14:paraId="49C7FA10" w14:textId="77777777" w:rsidTr="00E9142D">
        <w:trPr>
          <w:trHeight w:val="342"/>
        </w:trPr>
        <w:tc>
          <w:tcPr>
            <w:tcW w:w="404" w:type="pct"/>
            <w:vMerge/>
            <w:vAlign w:val="center"/>
          </w:tcPr>
          <w:p w14:paraId="30AB8F18" w14:textId="77777777" w:rsidR="00C21CD0" w:rsidRPr="00F852CE" w:rsidRDefault="00C21CD0" w:rsidP="0010522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409D591F" w14:textId="77777777" w:rsidR="00C21CD0" w:rsidRPr="00F852CE" w:rsidRDefault="00C21CD0" w:rsidP="0010522A"/>
        </w:tc>
        <w:tc>
          <w:tcPr>
            <w:tcW w:w="1707" w:type="pct"/>
            <w:vMerge/>
            <w:vAlign w:val="center"/>
          </w:tcPr>
          <w:p w14:paraId="6F70C616" w14:textId="77777777" w:rsidR="00C21CD0" w:rsidRPr="00F852CE" w:rsidRDefault="00C21CD0" w:rsidP="0010522A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18BDE848" w14:textId="54CCC0BE" w:rsidR="00C21CD0" w:rsidRPr="00F852CE" w:rsidRDefault="00C21CD0" w:rsidP="00C21CD0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4 </w:t>
            </w:r>
            <w:r w:rsidRPr="00F852CE">
              <w:rPr>
                <w:lang w:val="en-US"/>
              </w:rPr>
              <w:t>&gt;</w:t>
            </w:r>
            <w:r w:rsidRPr="00F852CE">
              <w:t>= 95%</w:t>
            </w:r>
          </w:p>
        </w:tc>
        <w:tc>
          <w:tcPr>
            <w:tcW w:w="416" w:type="pct"/>
            <w:vMerge w:val="restart"/>
            <w:vAlign w:val="center"/>
          </w:tcPr>
          <w:p w14:paraId="50BDE7D5" w14:textId="7E839971" w:rsidR="00C21CD0" w:rsidRPr="00F852CE" w:rsidRDefault="00C21CD0" w:rsidP="00C21CD0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55F8EDCF" w14:textId="7DF25BD8" w:rsidR="00C21CD0" w:rsidRPr="00F852CE" w:rsidRDefault="00C21CD0" w:rsidP="0010522A">
            <w:pPr>
              <w:jc w:val="center"/>
            </w:pPr>
            <w:r w:rsidRPr="00F852CE">
              <w:t>5</w:t>
            </w:r>
          </w:p>
        </w:tc>
      </w:tr>
      <w:tr w:rsidR="00C21CD0" w:rsidRPr="00F852CE" w14:paraId="06D4CA91" w14:textId="77777777" w:rsidTr="00E9142D">
        <w:trPr>
          <w:trHeight w:val="359"/>
        </w:trPr>
        <w:tc>
          <w:tcPr>
            <w:tcW w:w="404" w:type="pct"/>
            <w:vMerge/>
            <w:vAlign w:val="center"/>
          </w:tcPr>
          <w:p w14:paraId="3A93E564" w14:textId="77777777" w:rsidR="00C21CD0" w:rsidRPr="00F852CE" w:rsidRDefault="00C21CD0" w:rsidP="0010522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56D3FC27" w14:textId="77777777" w:rsidR="00C21CD0" w:rsidRPr="00F852CE" w:rsidRDefault="00C21CD0" w:rsidP="0010522A"/>
        </w:tc>
        <w:tc>
          <w:tcPr>
            <w:tcW w:w="1707" w:type="pct"/>
            <w:vMerge/>
            <w:vAlign w:val="center"/>
          </w:tcPr>
          <w:p w14:paraId="1D7D414E" w14:textId="77777777" w:rsidR="00C21CD0" w:rsidRPr="00F852CE" w:rsidRDefault="00C21CD0" w:rsidP="0010522A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693F1EB5" w14:textId="0D5585BF" w:rsidR="00C21CD0" w:rsidRPr="00F852CE" w:rsidRDefault="00C21CD0" w:rsidP="0010522A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4 = 90% - 94%</w:t>
            </w:r>
          </w:p>
        </w:tc>
        <w:tc>
          <w:tcPr>
            <w:tcW w:w="416" w:type="pct"/>
            <w:vMerge/>
          </w:tcPr>
          <w:p w14:paraId="4A2CA630" w14:textId="77777777" w:rsidR="00C21CD0" w:rsidRPr="00F852CE" w:rsidRDefault="00C21CD0" w:rsidP="0010522A">
            <w:pPr>
              <w:jc w:val="center"/>
            </w:pPr>
          </w:p>
        </w:tc>
        <w:tc>
          <w:tcPr>
            <w:tcW w:w="685" w:type="pct"/>
            <w:vAlign w:val="center"/>
          </w:tcPr>
          <w:p w14:paraId="3589E9A2" w14:textId="7B0356FA" w:rsidR="00C21CD0" w:rsidRPr="00F852CE" w:rsidRDefault="00C21CD0" w:rsidP="0010522A">
            <w:pPr>
              <w:jc w:val="center"/>
            </w:pPr>
            <w:r w:rsidRPr="00F852CE">
              <w:t>4</w:t>
            </w:r>
          </w:p>
        </w:tc>
      </w:tr>
      <w:tr w:rsidR="00C21CD0" w:rsidRPr="00F852CE" w14:paraId="378F0026" w14:textId="77777777" w:rsidTr="00E9142D">
        <w:trPr>
          <w:trHeight w:val="331"/>
        </w:trPr>
        <w:tc>
          <w:tcPr>
            <w:tcW w:w="404" w:type="pct"/>
            <w:vMerge/>
            <w:vAlign w:val="center"/>
          </w:tcPr>
          <w:p w14:paraId="44A63378" w14:textId="77777777" w:rsidR="00C21CD0" w:rsidRPr="00F852CE" w:rsidRDefault="00C21CD0" w:rsidP="007713A4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371153AB" w14:textId="77777777" w:rsidR="00C21CD0" w:rsidRPr="00F852CE" w:rsidRDefault="00C21CD0" w:rsidP="007713A4"/>
        </w:tc>
        <w:tc>
          <w:tcPr>
            <w:tcW w:w="1707" w:type="pct"/>
            <w:vMerge/>
            <w:vAlign w:val="center"/>
          </w:tcPr>
          <w:p w14:paraId="2EC38F21" w14:textId="77777777" w:rsidR="00C21CD0" w:rsidRPr="00F852CE" w:rsidRDefault="00C21CD0" w:rsidP="007713A4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1F56ADD2" w14:textId="71F2641C" w:rsidR="00C21CD0" w:rsidRPr="00F852CE" w:rsidRDefault="00C21CD0" w:rsidP="007713A4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4 = 85% - 89%</w:t>
            </w:r>
          </w:p>
        </w:tc>
        <w:tc>
          <w:tcPr>
            <w:tcW w:w="416" w:type="pct"/>
            <w:vMerge/>
          </w:tcPr>
          <w:p w14:paraId="779B161A" w14:textId="77777777" w:rsidR="00C21CD0" w:rsidRPr="00F852CE" w:rsidRDefault="00C21CD0" w:rsidP="007713A4">
            <w:pPr>
              <w:jc w:val="center"/>
            </w:pPr>
          </w:p>
        </w:tc>
        <w:tc>
          <w:tcPr>
            <w:tcW w:w="685" w:type="pct"/>
            <w:vAlign w:val="center"/>
          </w:tcPr>
          <w:p w14:paraId="5B571A0B" w14:textId="2DF05289" w:rsidR="00C21CD0" w:rsidRPr="00F852CE" w:rsidRDefault="00C21CD0" w:rsidP="007713A4">
            <w:pPr>
              <w:jc w:val="center"/>
            </w:pPr>
            <w:r w:rsidRPr="00F852CE">
              <w:t>3</w:t>
            </w:r>
          </w:p>
        </w:tc>
      </w:tr>
      <w:tr w:rsidR="00C21CD0" w:rsidRPr="00F852CE" w14:paraId="25A815B0" w14:textId="77777777" w:rsidTr="00E9142D">
        <w:trPr>
          <w:trHeight w:val="332"/>
        </w:trPr>
        <w:tc>
          <w:tcPr>
            <w:tcW w:w="404" w:type="pct"/>
            <w:vMerge/>
            <w:vAlign w:val="center"/>
          </w:tcPr>
          <w:p w14:paraId="54DA9D84" w14:textId="77777777" w:rsidR="00C21CD0" w:rsidRPr="00F852CE" w:rsidRDefault="00C21CD0" w:rsidP="007713A4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61D9A2EC" w14:textId="77777777" w:rsidR="00C21CD0" w:rsidRPr="00F852CE" w:rsidRDefault="00C21CD0" w:rsidP="007713A4"/>
        </w:tc>
        <w:tc>
          <w:tcPr>
            <w:tcW w:w="1707" w:type="pct"/>
            <w:vMerge/>
            <w:vAlign w:val="center"/>
          </w:tcPr>
          <w:p w14:paraId="754C2CFF" w14:textId="77777777" w:rsidR="00C21CD0" w:rsidRPr="00F852CE" w:rsidRDefault="00C21CD0" w:rsidP="007713A4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066716BF" w14:textId="02C2FB75" w:rsidR="00C21CD0" w:rsidRPr="00F852CE" w:rsidRDefault="00C21CD0" w:rsidP="007713A4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4 </w:t>
            </w:r>
            <w:r w:rsidRPr="00F852CE">
              <w:rPr>
                <w:lang w:val="en-US"/>
              </w:rPr>
              <w:t>&lt;</w:t>
            </w:r>
            <w:r w:rsidRPr="00F852CE">
              <w:t xml:space="preserve"> 85%</w:t>
            </w:r>
          </w:p>
        </w:tc>
        <w:tc>
          <w:tcPr>
            <w:tcW w:w="416" w:type="pct"/>
            <w:vMerge/>
          </w:tcPr>
          <w:p w14:paraId="424F3FD0" w14:textId="77777777" w:rsidR="00C21CD0" w:rsidRPr="00F852CE" w:rsidRDefault="00C21CD0" w:rsidP="007713A4">
            <w:pPr>
              <w:jc w:val="center"/>
            </w:pPr>
          </w:p>
        </w:tc>
        <w:tc>
          <w:tcPr>
            <w:tcW w:w="685" w:type="pct"/>
            <w:vAlign w:val="center"/>
          </w:tcPr>
          <w:p w14:paraId="3BE04446" w14:textId="13ABD677" w:rsidR="00C21CD0" w:rsidRPr="00F852CE" w:rsidRDefault="00C21CD0" w:rsidP="007713A4">
            <w:pPr>
              <w:jc w:val="center"/>
            </w:pPr>
            <w:r w:rsidRPr="00F852CE">
              <w:t>0</w:t>
            </w:r>
          </w:p>
        </w:tc>
      </w:tr>
      <w:tr w:rsidR="00B1130B" w:rsidRPr="00F852CE" w14:paraId="209AAFDE" w14:textId="77777777" w:rsidTr="00E9142D">
        <w:trPr>
          <w:trHeight w:val="415"/>
        </w:trPr>
        <w:tc>
          <w:tcPr>
            <w:tcW w:w="404" w:type="pct"/>
            <w:vMerge w:val="restart"/>
            <w:vAlign w:val="center"/>
          </w:tcPr>
          <w:p w14:paraId="35C81BEA" w14:textId="542AFE4F" w:rsidR="00B1130B" w:rsidRPr="00F852CE" w:rsidRDefault="00B1130B" w:rsidP="006B4D45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5</w:t>
            </w:r>
          </w:p>
        </w:tc>
        <w:tc>
          <w:tcPr>
            <w:tcW w:w="1220" w:type="pct"/>
            <w:vMerge w:val="restart"/>
            <w:vAlign w:val="center"/>
          </w:tcPr>
          <w:p w14:paraId="58E39F3F" w14:textId="2F5248D4" w:rsidR="00B1130B" w:rsidRPr="00F852CE" w:rsidRDefault="00B1130B" w:rsidP="006B4D45">
            <w:r w:rsidRPr="00F852CE">
              <w:t>Процент исполнения по доходам за отчетный период</w:t>
            </w:r>
          </w:p>
        </w:tc>
        <w:tc>
          <w:tcPr>
            <w:tcW w:w="1707" w:type="pct"/>
            <w:vMerge w:val="restart"/>
            <w:vAlign w:val="center"/>
          </w:tcPr>
          <w:p w14:paraId="1011A32F" w14:textId="28FAD841" w:rsidR="00B1130B" w:rsidRPr="00F852CE" w:rsidRDefault="00B1130B" w:rsidP="006B4D45">
            <w:r w:rsidRPr="00F852CE">
              <w:rPr>
                <w:lang w:val="en-US"/>
              </w:rPr>
              <w:t>P</w:t>
            </w:r>
            <w:r w:rsidRPr="00F852CE">
              <w:t>5 = К8 / К9 * 100 %</w:t>
            </w:r>
          </w:p>
          <w:p w14:paraId="0FADEBD0" w14:textId="4EA76EFF" w:rsidR="00B1130B" w:rsidRPr="00F852CE" w:rsidRDefault="00B1130B" w:rsidP="006B4D45">
            <w:r w:rsidRPr="00F852CE">
              <w:t>К8 – фактический объем поступивших доходов за отчетный период.</w:t>
            </w:r>
          </w:p>
          <w:p w14:paraId="2F61196A" w14:textId="57320BEE" w:rsidR="00B1130B" w:rsidRPr="00F852CE" w:rsidRDefault="00B1130B" w:rsidP="006B4D45">
            <w:r w:rsidRPr="00F852CE">
              <w:t>К9 – плановый объем доходов за отчетный период.</w:t>
            </w:r>
          </w:p>
        </w:tc>
        <w:tc>
          <w:tcPr>
            <w:tcW w:w="568" w:type="pct"/>
            <w:vAlign w:val="center"/>
          </w:tcPr>
          <w:p w14:paraId="7D345EB2" w14:textId="7E64CA55" w:rsidR="00B1130B" w:rsidRPr="00F852CE" w:rsidRDefault="00B1130B" w:rsidP="00B1130B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5 </w:t>
            </w:r>
            <w:r w:rsidRPr="00F852CE">
              <w:rPr>
                <w:lang w:val="en-US"/>
              </w:rPr>
              <w:t>&gt;</w:t>
            </w:r>
            <w:r w:rsidRPr="00F852CE">
              <w:t>= 45%</w:t>
            </w:r>
          </w:p>
        </w:tc>
        <w:tc>
          <w:tcPr>
            <w:tcW w:w="416" w:type="pct"/>
            <w:vMerge w:val="restart"/>
            <w:vAlign w:val="center"/>
          </w:tcPr>
          <w:p w14:paraId="1603A40D" w14:textId="0F09212B" w:rsidR="00B1130B" w:rsidRPr="00F852CE" w:rsidRDefault="00B1130B" w:rsidP="00B1130B">
            <w:pPr>
              <w:jc w:val="center"/>
            </w:pPr>
            <w:r w:rsidRPr="00F852CE">
              <w:t>Полугодие</w:t>
            </w:r>
          </w:p>
        </w:tc>
        <w:tc>
          <w:tcPr>
            <w:tcW w:w="685" w:type="pct"/>
            <w:vAlign w:val="center"/>
          </w:tcPr>
          <w:p w14:paraId="42D92CDB" w14:textId="3DD82F0A" w:rsidR="00B1130B" w:rsidRPr="00F852CE" w:rsidRDefault="00B1130B" w:rsidP="006B4D45">
            <w:pPr>
              <w:jc w:val="center"/>
            </w:pPr>
            <w:r w:rsidRPr="00F852CE">
              <w:t>5</w:t>
            </w:r>
          </w:p>
        </w:tc>
      </w:tr>
      <w:tr w:rsidR="00B1130B" w:rsidRPr="00F852CE" w14:paraId="4789BF4E" w14:textId="77777777" w:rsidTr="00E9142D">
        <w:trPr>
          <w:trHeight w:val="360"/>
        </w:trPr>
        <w:tc>
          <w:tcPr>
            <w:tcW w:w="404" w:type="pct"/>
            <w:vMerge/>
            <w:vAlign w:val="center"/>
          </w:tcPr>
          <w:p w14:paraId="02BD392E" w14:textId="77777777" w:rsidR="00B1130B" w:rsidRPr="00F852CE" w:rsidRDefault="00B1130B" w:rsidP="006B4D45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304741CD" w14:textId="77777777" w:rsidR="00B1130B" w:rsidRPr="00F852CE" w:rsidRDefault="00B1130B" w:rsidP="006B4D45"/>
        </w:tc>
        <w:tc>
          <w:tcPr>
            <w:tcW w:w="1707" w:type="pct"/>
            <w:vMerge/>
            <w:vAlign w:val="center"/>
          </w:tcPr>
          <w:p w14:paraId="38B40FC5" w14:textId="77777777" w:rsidR="00B1130B" w:rsidRPr="00F852CE" w:rsidRDefault="00B1130B" w:rsidP="006B4D45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6ECDCF2E" w14:textId="684A43DC" w:rsidR="00B1130B" w:rsidRPr="00F852CE" w:rsidRDefault="00B1130B" w:rsidP="006B4D45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5 = 40% - 44%</w:t>
            </w:r>
          </w:p>
        </w:tc>
        <w:tc>
          <w:tcPr>
            <w:tcW w:w="416" w:type="pct"/>
            <w:vMerge/>
          </w:tcPr>
          <w:p w14:paraId="4EE441FD" w14:textId="77777777" w:rsidR="00B1130B" w:rsidRPr="00F852CE" w:rsidRDefault="00B1130B" w:rsidP="006B4D45">
            <w:pPr>
              <w:jc w:val="center"/>
            </w:pPr>
          </w:p>
        </w:tc>
        <w:tc>
          <w:tcPr>
            <w:tcW w:w="685" w:type="pct"/>
            <w:vAlign w:val="center"/>
          </w:tcPr>
          <w:p w14:paraId="68921703" w14:textId="6639B511" w:rsidR="00B1130B" w:rsidRPr="00F852CE" w:rsidRDefault="00B1130B" w:rsidP="006B4D45">
            <w:pPr>
              <w:jc w:val="center"/>
            </w:pPr>
            <w:r w:rsidRPr="00F852CE">
              <w:t>4</w:t>
            </w:r>
          </w:p>
        </w:tc>
      </w:tr>
      <w:tr w:rsidR="00B1130B" w:rsidRPr="00F852CE" w14:paraId="406495F1" w14:textId="77777777" w:rsidTr="00E9142D">
        <w:trPr>
          <w:trHeight w:val="388"/>
        </w:trPr>
        <w:tc>
          <w:tcPr>
            <w:tcW w:w="404" w:type="pct"/>
            <w:vMerge/>
            <w:vAlign w:val="center"/>
          </w:tcPr>
          <w:p w14:paraId="06C9ECCC" w14:textId="77777777" w:rsidR="00B1130B" w:rsidRPr="00F852CE" w:rsidRDefault="00B1130B" w:rsidP="006B4D45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0B8DF321" w14:textId="77777777" w:rsidR="00B1130B" w:rsidRPr="00F852CE" w:rsidRDefault="00B1130B" w:rsidP="006B4D45"/>
        </w:tc>
        <w:tc>
          <w:tcPr>
            <w:tcW w:w="1707" w:type="pct"/>
            <w:vMerge/>
            <w:vAlign w:val="center"/>
          </w:tcPr>
          <w:p w14:paraId="5FB4E21F" w14:textId="77777777" w:rsidR="00B1130B" w:rsidRPr="00F852CE" w:rsidRDefault="00B1130B" w:rsidP="006B4D45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3953B4C0" w14:textId="041A3607" w:rsidR="00B1130B" w:rsidRPr="00F852CE" w:rsidRDefault="00B1130B" w:rsidP="006B4D45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5 = 35% - 39%</w:t>
            </w:r>
          </w:p>
        </w:tc>
        <w:tc>
          <w:tcPr>
            <w:tcW w:w="416" w:type="pct"/>
            <w:vMerge/>
          </w:tcPr>
          <w:p w14:paraId="7AC60BA6" w14:textId="77777777" w:rsidR="00B1130B" w:rsidRPr="00F852CE" w:rsidRDefault="00B1130B" w:rsidP="006B4D45">
            <w:pPr>
              <w:jc w:val="center"/>
            </w:pPr>
          </w:p>
        </w:tc>
        <w:tc>
          <w:tcPr>
            <w:tcW w:w="685" w:type="pct"/>
            <w:vAlign w:val="center"/>
          </w:tcPr>
          <w:p w14:paraId="5B49FC65" w14:textId="25C46792" w:rsidR="00B1130B" w:rsidRPr="00F852CE" w:rsidRDefault="00B1130B" w:rsidP="006B4D45">
            <w:pPr>
              <w:jc w:val="center"/>
            </w:pPr>
            <w:r w:rsidRPr="00F852CE">
              <w:t>3</w:t>
            </w:r>
          </w:p>
        </w:tc>
      </w:tr>
      <w:tr w:rsidR="00B1130B" w:rsidRPr="00F852CE" w14:paraId="7EA85327" w14:textId="77777777" w:rsidTr="00E9142D">
        <w:trPr>
          <w:trHeight w:val="359"/>
        </w:trPr>
        <w:tc>
          <w:tcPr>
            <w:tcW w:w="404" w:type="pct"/>
            <w:vMerge/>
            <w:vAlign w:val="center"/>
          </w:tcPr>
          <w:p w14:paraId="0E42C347" w14:textId="77777777" w:rsidR="00B1130B" w:rsidRPr="00F852CE" w:rsidRDefault="00B1130B" w:rsidP="006B4D45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324A45A6" w14:textId="77777777" w:rsidR="00B1130B" w:rsidRPr="00F852CE" w:rsidRDefault="00B1130B" w:rsidP="006B4D45"/>
        </w:tc>
        <w:tc>
          <w:tcPr>
            <w:tcW w:w="1707" w:type="pct"/>
            <w:vMerge/>
            <w:vAlign w:val="center"/>
          </w:tcPr>
          <w:p w14:paraId="665EB663" w14:textId="77777777" w:rsidR="00B1130B" w:rsidRPr="00F852CE" w:rsidRDefault="00B1130B" w:rsidP="006B4D45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5A87DFEF" w14:textId="7C975B9E" w:rsidR="00B1130B" w:rsidRPr="00F852CE" w:rsidRDefault="00B1130B" w:rsidP="006B4D45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5 </w:t>
            </w:r>
            <w:r w:rsidRPr="00F852CE">
              <w:rPr>
                <w:lang w:val="en-US"/>
              </w:rPr>
              <w:t>&lt;</w:t>
            </w:r>
            <w:r w:rsidRPr="00F852CE">
              <w:t xml:space="preserve"> 35%</w:t>
            </w:r>
          </w:p>
        </w:tc>
        <w:tc>
          <w:tcPr>
            <w:tcW w:w="416" w:type="pct"/>
            <w:vMerge/>
          </w:tcPr>
          <w:p w14:paraId="68F9A1CD" w14:textId="77777777" w:rsidR="00B1130B" w:rsidRPr="00F852CE" w:rsidRDefault="00B1130B" w:rsidP="006B4D45">
            <w:pPr>
              <w:jc w:val="center"/>
            </w:pPr>
          </w:p>
        </w:tc>
        <w:tc>
          <w:tcPr>
            <w:tcW w:w="685" w:type="pct"/>
            <w:vAlign w:val="center"/>
          </w:tcPr>
          <w:p w14:paraId="29A6CA36" w14:textId="1AB9E7AD" w:rsidR="00B1130B" w:rsidRPr="00F852CE" w:rsidRDefault="00B1130B" w:rsidP="006B4D45">
            <w:pPr>
              <w:jc w:val="center"/>
            </w:pPr>
            <w:r w:rsidRPr="00F852CE">
              <w:t>0</w:t>
            </w:r>
          </w:p>
        </w:tc>
      </w:tr>
      <w:tr w:rsidR="00B1130B" w:rsidRPr="00F852CE" w14:paraId="7D9971C2" w14:textId="77777777" w:rsidTr="00E9142D">
        <w:trPr>
          <w:trHeight w:val="415"/>
        </w:trPr>
        <w:tc>
          <w:tcPr>
            <w:tcW w:w="404" w:type="pct"/>
            <w:vMerge/>
            <w:vAlign w:val="center"/>
          </w:tcPr>
          <w:p w14:paraId="4EC7064A" w14:textId="77777777" w:rsidR="00B1130B" w:rsidRPr="00F852CE" w:rsidRDefault="00B1130B" w:rsidP="006B4D45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44492949" w14:textId="77777777" w:rsidR="00B1130B" w:rsidRPr="00F852CE" w:rsidRDefault="00B1130B" w:rsidP="006B4D45"/>
        </w:tc>
        <w:tc>
          <w:tcPr>
            <w:tcW w:w="1707" w:type="pct"/>
            <w:vMerge/>
            <w:vAlign w:val="center"/>
          </w:tcPr>
          <w:p w14:paraId="45C1BEA5" w14:textId="77777777" w:rsidR="00B1130B" w:rsidRPr="00F852CE" w:rsidRDefault="00B1130B" w:rsidP="006B4D45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0065F74D" w14:textId="5FCDF0C9" w:rsidR="00B1130B" w:rsidRPr="00F852CE" w:rsidRDefault="00B1130B" w:rsidP="00B1130B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5 </w:t>
            </w:r>
            <w:r w:rsidRPr="00F852CE">
              <w:rPr>
                <w:lang w:val="en-US"/>
              </w:rPr>
              <w:t>&gt;</w:t>
            </w:r>
            <w:r w:rsidRPr="00F852CE">
              <w:t>= 95%</w:t>
            </w:r>
          </w:p>
        </w:tc>
        <w:tc>
          <w:tcPr>
            <w:tcW w:w="416" w:type="pct"/>
            <w:vMerge w:val="restart"/>
            <w:vAlign w:val="center"/>
          </w:tcPr>
          <w:p w14:paraId="4A104F3E" w14:textId="36E5ED7B" w:rsidR="00B1130B" w:rsidRPr="00F852CE" w:rsidRDefault="00B1130B" w:rsidP="00B1130B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1B1E89CE" w14:textId="354B7CF1" w:rsidR="00B1130B" w:rsidRPr="00F852CE" w:rsidRDefault="00B1130B" w:rsidP="006B4D45">
            <w:pPr>
              <w:jc w:val="center"/>
            </w:pPr>
            <w:r w:rsidRPr="00F852CE">
              <w:t>5</w:t>
            </w:r>
          </w:p>
        </w:tc>
      </w:tr>
      <w:tr w:rsidR="00B1130B" w:rsidRPr="00F852CE" w14:paraId="0277F868" w14:textId="77777777" w:rsidTr="00E9142D">
        <w:trPr>
          <w:trHeight w:val="401"/>
        </w:trPr>
        <w:tc>
          <w:tcPr>
            <w:tcW w:w="404" w:type="pct"/>
            <w:vMerge/>
            <w:vAlign w:val="center"/>
          </w:tcPr>
          <w:p w14:paraId="132DBC2B" w14:textId="77777777" w:rsidR="00B1130B" w:rsidRPr="00F852CE" w:rsidRDefault="00B1130B" w:rsidP="006B4D45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5C987537" w14:textId="77777777" w:rsidR="00B1130B" w:rsidRPr="00F852CE" w:rsidRDefault="00B1130B" w:rsidP="006B4D45"/>
        </w:tc>
        <w:tc>
          <w:tcPr>
            <w:tcW w:w="1707" w:type="pct"/>
            <w:vMerge/>
            <w:vAlign w:val="center"/>
          </w:tcPr>
          <w:p w14:paraId="5FD5B6A4" w14:textId="77777777" w:rsidR="00B1130B" w:rsidRPr="00F852CE" w:rsidRDefault="00B1130B" w:rsidP="006B4D45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24CC8E7E" w14:textId="5730B2F3" w:rsidR="00B1130B" w:rsidRPr="00F852CE" w:rsidRDefault="00B1130B" w:rsidP="006B4D45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5 = 90% - 94%</w:t>
            </w:r>
          </w:p>
        </w:tc>
        <w:tc>
          <w:tcPr>
            <w:tcW w:w="416" w:type="pct"/>
            <w:vMerge/>
          </w:tcPr>
          <w:p w14:paraId="6FD8218E" w14:textId="77777777" w:rsidR="00B1130B" w:rsidRPr="00F852CE" w:rsidRDefault="00B1130B" w:rsidP="006B4D45">
            <w:pPr>
              <w:jc w:val="center"/>
            </w:pPr>
          </w:p>
        </w:tc>
        <w:tc>
          <w:tcPr>
            <w:tcW w:w="685" w:type="pct"/>
            <w:vAlign w:val="center"/>
          </w:tcPr>
          <w:p w14:paraId="5683343D" w14:textId="6BF34CD9" w:rsidR="00B1130B" w:rsidRPr="00F852CE" w:rsidRDefault="00B1130B" w:rsidP="006B4D45">
            <w:pPr>
              <w:jc w:val="center"/>
            </w:pPr>
            <w:r w:rsidRPr="00F852CE">
              <w:t>4</w:t>
            </w:r>
          </w:p>
        </w:tc>
      </w:tr>
      <w:tr w:rsidR="00B1130B" w:rsidRPr="00F852CE" w14:paraId="78B11320" w14:textId="77777777" w:rsidTr="00E9142D">
        <w:trPr>
          <w:trHeight w:val="387"/>
        </w:trPr>
        <w:tc>
          <w:tcPr>
            <w:tcW w:w="404" w:type="pct"/>
            <w:vMerge/>
            <w:vAlign w:val="center"/>
          </w:tcPr>
          <w:p w14:paraId="3640C6ED" w14:textId="77777777" w:rsidR="00B1130B" w:rsidRPr="00F852CE" w:rsidRDefault="00B1130B" w:rsidP="006B4D45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6E1C4F88" w14:textId="77777777" w:rsidR="00B1130B" w:rsidRPr="00F852CE" w:rsidRDefault="00B1130B" w:rsidP="006B4D45"/>
        </w:tc>
        <w:tc>
          <w:tcPr>
            <w:tcW w:w="1707" w:type="pct"/>
            <w:vMerge/>
            <w:vAlign w:val="center"/>
          </w:tcPr>
          <w:p w14:paraId="4F2401A7" w14:textId="77777777" w:rsidR="00B1130B" w:rsidRPr="00F852CE" w:rsidRDefault="00B1130B" w:rsidP="006B4D45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33603737" w14:textId="024DFBC2" w:rsidR="00B1130B" w:rsidRPr="00F852CE" w:rsidRDefault="00B1130B" w:rsidP="006B4D45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5 = 85% - 89%</w:t>
            </w:r>
          </w:p>
        </w:tc>
        <w:tc>
          <w:tcPr>
            <w:tcW w:w="416" w:type="pct"/>
            <w:vMerge/>
          </w:tcPr>
          <w:p w14:paraId="0D93C6FF" w14:textId="77777777" w:rsidR="00B1130B" w:rsidRPr="00F852CE" w:rsidRDefault="00B1130B" w:rsidP="006B4D45">
            <w:pPr>
              <w:jc w:val="center"/>
            </w:pPr>
          </w:p>
        </w:tc>
        <w:tc>
          <w:tcPr>
            <w:tcW w:w="685" w:type="pct"/>
            <w:vAlign w:val="center"/>
          </w:tcPr>
          <w:p w14:paraId="0D3300C4" w14:textId="518C472F" w:rsidR="00B1130B" w:rsidRPr="00F852CE" w:rsidRDefault="00B1130B" w:rsidP="006B4D45">
            <w:pPr>
              <w:jc w:val="center"/>
            </w:pPr>
            <w:r w:rsidRPr="00F852CE">
              <w:t>3</w:t>
            </w:r>
          </w:p>
        </w:tc>
      </w:tr>
      <w:tr w:rsidR="00B1130B" w:rsidRPr="00F852CE" w14:paraId="5947D27E" w14:textId="77777777" w:rsidTr="00E9142D">
        <w:trPr>
          <w:trHeight w:val="374"/>
        </w:trPr>
        <w:tc>
          <w:tcPr>
            <w:tcW w:w="404" w:type="pct"/>
            <w:vMerge/>
            <w:vAlign w:val="center"/>
          </w:tcPr>
          <w:p w14:paraId="664E8697" w14:textId="77777777" w:rsidR="00B1130B" w:rsidRPr="00F852CE" w:rsidRDefault="00B1130B" w:rsidP="006B4D45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6D8E4B4F" w14:textId="77777777" w:rsidR="00B1130B" w:rsidRPr="00F852CE" w:rsidRDefault="00B1130B" w:rsidP="006B4D45"/>
        </w:tc>
        <w:tc>
          <w:tcPr>
            <w:tcW w:w="1707" w:type="pct"/>
            <w:vMerge/>
            <w:vAlign w:val="center"/>
          </w:tcPr>
          <w:p w14:paraId="06EC0A97" w14:textId="77777777" w:rsidR="00B1130B" w:rsidRPr="00F852CE" w:rsidRDefault="00B1130B" w:rsidP="006B4D45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285F041F" w14:textId="04BFEF09" w:rsidR="00B1130B" w:rsidRPr="00F852CE" w:rsidRDefault="00B1130B" w:rsidP="006B4D45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5 </w:t>
            </w:r>
            <w:r w:rsidRPr="00F852CE">
              <w:rPr>
                <w:lang w:val="en-US"/>
              </w:rPr>
              <w:t>&lt;</w:t>
            </w:r>
            <w:r w:rsidRPr="00F852CE">
              <w:t xml:space="preserve"> 85%</w:t>
            </w:r>
          </w:p>
        </w:tc>
        <w:tc>
          <w:tcPr>
            <w:tcW w:w="416" w:type="pct"/>
            <w:vMerge/>
          </w:tcPr>
          <w:p w14:paraId="05F6D3EE" w14:textId="77777777" w:rsidR="00B1130B" w:rsidRPr="00F852CE" w:rsidRDefault="00B1130B" w:rsidP="006B4D45">
            <w:pPr>
              <w:jc w:val="center"/>
            </w:pPr>
          </w:p>
        </w:tc>
        <w:tc>
          <w:tcPr>
            <w:tcW w:w="685" w:type="pct"/>
            <w:vAlign w:val="center"/>
          </w:tcPr>
          <w:p w14:paraId="602DD4C1" w14:textId="7945CDD8" w:rsidR="00B1130B" w:rsidRPr="00F852CE" w:rsidRDefault="00B1130B" w:rsidP="006B4D45">
            <w:pPr>
              <w:jc w:val="center"/>
            </w:pPr>
            <w:r w:rsidRPr="00F852CE">
              <w:t>0</w:t>
            </w:r>
          </w:p>
        </w:tc>
      </w:tr>
      <w:tr w:rsidR="00B94543" w:rsidRPr="00F852CE" w14:paraId="10D48815" w14:textId="77777777" w:rsidTr="00E9142D">
        <w:trPr>
          <w:trHeight w:val="543"/>
        </w:trPr>
        <w:tc>
          <w:tcPr>
            <w:tcW w:w="404" w:type="pct"/>
            <w:vMerge w:val="restart"/>
            <w:vAlign w:val="center"/>
          </w:tcPr>
          <w:p w14:paraId="72184B45" w14:textId="463D15CB" w:rsidR="00B94543" w:rsidRPr="00F852CE" w:rsidRDefault="00B94543" w:rsidP="007713A4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6</w:t>
            </w:r>
          </w:p>
        </w:tc>
        <w:tc>
          <w:tcPr>
            <w:tcW w:w="1220" w:type="pct"/>
            <w:vMerge w:val="restart"/>
            <w:vAlign w:val="center"/>
          </w:tcPr>
          <w:p w14:paraId="290C8350" w14:textId="7491FD1E" w:rsidR="00B94543" w:rsidRPr="00F852CE" w:rsidRDefault="00B94543" w:rsidP="007713A4">
            <w:r w:rsidRPr="00F852CE">
              <w:t>Доля муниципальных программ, приведенных в соответствие с решением о бюджете / о внесении изменений в бюджет в установленные муниципальным актом сроки</w:t>
            </w:r>
          </w:p>
        </w:tc>
        <w:tc>
          <w:tcPr>
            <w:tcW w:w="1707" w:type="pct"/>
            <w:vMerge w:val="restart"/>
            <w:vAlign w:val="center"/>
          </w:tcPr>
          <w:p w14:paraId="6C84D880" w14:textId="0D13E8F1" w:rsidR="00B94543" w:rsidRPr="00F852CE" w:rsidRDefault="00B94543" w:rsidP="007713A4">
            <w:r w:rsidRPr="00F852CE">
              <w:rPr>
                <w:lang w:val="en-US"/>
              </w:rPr>
              <w:t>P</w:t>
            </w:r>
            <w:r w:rsidRPr="00F852CE">
              <w:t>6 = К10 / К11 * 100%</w:t>
            </w:r>
          </w:p>
          <w:p w14:paraId="5D6CE2E4" w14:textId="4B81FEA7" w:rsidR="00B94543" w:rsidRPr="00F852CE" w:rsidRDefault="00B94543" w:rsidP="007713A4">
            <w:r w:rsidRPr="00F852CE">
              <w:t>К10 – количество муниципальных программ, приведенных в соответствие с решением о бюджете / о внесении изменений в бюджет в установленные муниципальным актом сроки</w:t>
            </w:r>
          </w:p>
          <w:p w14:paraId="6016679B" w14:textId="5A3200FA" w:rsidR="00B94543" w:rsidRPr="00F852CE" w:rsidRDefault="00B94543" w:rsidP="007713A4">
            <w:r w:rsidRPr="00F852CE">
              <w:t>К11 – общее количество муниципальных программ</w:t>
            </w:r>
          </w:p>
        </w:tc>
        <w:tc>
          <w:tcPr>
            <w:tcW w:w="568" w:type="pct"/>
            <w:vAlign w:val="center"/>
          </w:tcPr>
          <w:p w14:paraId="56919374" w14:textId="5CAAC320" w:rsidR="00B94543" w:rsidRPr="00F852CE" w:rsidRDefault="00B94543" w:rsidP="007713A4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6 = 80% - 100%</w:t>
            </w:r>
          </w:p>
        </w:tc>
        <w:tc>
          <w:tcPr>
            <w:tcW w:w="416" w:type="pct"/>
            <w:vMerge w:val="restart"/>
            <w:vAlign w:val="center"/>
          </w:tcPr>
          <w:p w14:paraId="4C940E5F" w14:textId="77777777" w:rsidR="00B94543" w:rsidRPr="00F852CE" w:rsidRDefault="00B94543" w:rsidP="00B94543">
            <w:pPr>
              <w:jc w:val="center"/>
            </w:pPr>
            <w:r w:rsidRPr="00F852CE">
              <w:t>Полугодие</w:t>
            </w:r>
          </w:p>
          <w:p w14:paraId="7D741041" w14:textId="55417E38" w:rsidR="00B94543" w:rsidRPr="00F852CE" w:rsidRDefault="00B94543" w:rsidP="00B94543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29D2A36E" w14:textId="692CF9B2" w:rsidR="00B94543" w:rsidRPr="00F852CE" w:rsidRDefault="00B94543" w:rsidP="007713A4">
            <w:pPr>
              <w:jc w:val="center"/>
            </w:pPr>
            <w:r w:rsidRPr="00F852CE">
              <w:t>5</w:t>
            </w:r>
          </w:p>
        </w:tc>
      </w:tr>
      <w:tr w:rsidR="00B94543" w:rsidRPr="00F852CE" w14:paraId="2131BD88" w14:textId="77777777" w:rsidTr="00E9142D">
        <w:trPr>
          <w:trHeight w:val="414"/>
        </w:trPr>
        <w:tc>
          <w:tcPr>
            <w:tcW w:w="404" w:type="pct"/>
            <w:vMerge/>
            <w:vAlign w:val="center"/>
          </w:tcPr>
          <w:p w14:paraId="79E89339" w14:textId="77777777" w:rsidR="00B94543" w:rsidRPr="00F852CE" w:rsidRDefault="00B94543" w:rsidP="007713A4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6A64EEFC" w14:textId="77777777" w:rsidR="00B94543" w:rsidRPr="00F852CE" w:rsidRDefault="00B94543" w:rsidP="007713A4"/>
        </w:tc>
        <w:tc>
          <w:tcPr>
            <w:tcW w:w="1707" w:type="pct"/>
            <w:vMerge/>
            <w:vAlign w:val="center"/>
          </w:tcPr>
          <w:p w14:paraId="3D312E5C" w14:textId="77777777" w:rsidR="00B94543" w:rsidRPr="00F852CE" w:rsidRDefault="00B94543" w:rsidP="007713A4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22CC6015" w14:textId="5973CADA" w:rsidR="00B94543" w:rsidRPr="00F852CE" w:rsidRDefault="00B94543" w:rsidP="007713A4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6 = 50% - 80%</w:t>
            </w:r>
          </w:p>
        </w:tc>
        <w:tc>
          <w:tcPr>
            <w:tcW w:w="416" w:type="pct"/>
            <w:vMerge/>
          </w:tcPr>
          <w:p w14:paraId="7302D5F2" w14:textId="77777777" w:rsidR="00B94543" w:rsidRPr="00F852CE" w:rsidRDefault="00B94543" w:rsidP="007713A4">
            <w:pPr>
              <w:jc w:val="center"/>
            </w:pPr>
          </w:p>
        </w:tc>
        <w:tc>
          <w:tcPr>
            <w:tcW w:w="685" w:type="pct"/>
            <w:vAlign w:val="center"/>
          </w:tcPr>
          <w:p w14:paraId="158EC53F" w14:textId="68A091B6" w:rsidR="00B94543" w:rsidRPr="00F852CE" w:rsidRDefault="00B94543" w:rsidP="007713A4">
            <w:pPr>
              <w:jc w:val="center"/>
            </w:pPr>
            <w:r w:rsidRPr="00F852CE">
              <w:t>3</w:t>
            </w:r>
          </w:p>
        </w:tc>
      </w:tr>
      <w:tr w:rsidR="00B94543" w:rsidRPr="00F852CE" w14:paraId="6B861CE1" w14:textId="77777777" w:rsidTr="00AC315D">
        <w:trPr>
          <w:trHeight w:val="449"/>
        </w:trPr>
        <w:tc>
          <w:tcPr>
            <w:tcW w:w="404" w:type="pct"/>
            <w:vMerge/>
            <w:vAlign w:val="center"/>
          </w:tcPr>
          <w:p w14:paraId="6C720357" w14:textId="77777777" w:rsidR="00B94543" w:rsidRPr="00F852CE" w:rsidRDefault="00B94543" w:rsidP="007713A4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6CF70CA6" w14:textId="77777777" w:rsidR="00B94543" w:rsidRPr="00F852CE" w:rsidRDefault="00B94543" w:rsidP="007713A4"/>
        </w:tc>
        <w:tc>
          <w:tcPr>
            <w:tcW w:w="1707" w:type="pct"/>
            <w:vMerge/>
            <w:vAlign w:val="center"/>
          </w:tcPr>
          <w:p w14:paraId="5CAD39CF" w14:textId="77777777" w:rsidR="00B94543" w:rsidRPr="00F852CE" w:rsidRDefault="00B94543" w:rsidP="007713A4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7C8F9DA0" w14:textId="6CFE71AC" w:rsidR="00B94543" w:rsidRPr="00F852CE" w:rsidRDefault="00B94543" w:rsidP="007713A4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P</w:t>
            </w:r>
            <w:r w:rsidRPr="00F852CE">
              <w:t xml:space="preserve">6 </w:t>
            </w:r>
            <w:r w:rsidRPr="00F852CE">
              <w:rPr>
                <w:lang w:val="en-US"/>
              </w:rPr>
              <w:t>&lt;</w:t>
            </w:r>
            <w:r w:rsidRPr="00F852CE">
              <w:t xml:space="preserve"> 50%</w:t>
            </w:r>
          </w:p>
        </w:tc>
        <w:tc>
          <w:tcPr>
            <w:tcW w:w="416" w:type="pct"/>
            <w:vMerge/>
          </w:tcPr>
          <w:p w14:paraId="1924FD45" w14:textId="77777777" w:rsidR="00B94543" w:rsidRPr="00F852CE" w:rsidRDefault="00B94543" w:rsidP="007713A4">
            <w:pPr>
              <w:jc w:val="center"/>
            </w:pPr>
          </w:p>
        </w:tc>
        <w:tc>
          <w:tcPr>
            <w:tcW w:w="685" w:type="pct"/>
            <w:vAlign w:val="center"/>
          </w:tcPr>
          <w:p w14:paraId="2C9F04C1" w14:textId="4ED69528" w:rsidR="00B94543" w:rsidRPr="00F852CE" w:rsidRDefault="00B94543" w:rsidP="007713A4">
            <w:pPr>
              <w:jc w:val="center"/>
            </w:pPr>
            <w:r w:rsidRPr="00F852CE">
              <w:t>0</w:t>
            </w:r>
          </w:p>
        </w:tc>
      </w:tr>
      <w:tr w:rsidR="001B2096" w:rsidRPr="00F852CE" w14:paraId="5615621E" w14:textId="77777777" w:rsidTr="00E9142D">
        <w:trPr>
          <w:trHeight w:val="389"/>
        </w:trPr>
        <w:tc>
          <w:tcPr>
            <w:tcW w:w="404" w:type="pct"/>
            <w:vMerge w:val="restart"/>
            <w:vAlign w:val="center"/>
          </w:tcPr>
          <w:p w14:paraId="1A4D4BB5" w14:textId="77777777" w:rsidR="001B2096" w:rsidRPr="00F852CE" w:rsidRDefault="001B2096" w:rsidP="00F10F83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7</w:t>
            </w:r>
          </w:p>
          <w:p w14:paraId="78C49D5A" w14:textId="77777777" w:rsidR="001B2096" w:rsidRPr="00F852CE" w:rsidRDefault="001B2096" w:rsidP="00453689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 w:val="restart"/>
            <w:vAlign w:val="center"/>
          </w:tcPr>
          <w:p w14:paraId="29D572CB" w14:textId="6D0BED60" w:rsidR="001B2096" w:rsidRPr="00F852CE" w:rsidRDefault="001B2096" w:rsidP="00453689">
            <w:r w:rsidRPr="00F852CE">
              <w:t>Доля муниципальных программ признанных эффективными</w:t>
            </w:r>
          </w:p>
        </w:tc>
        <w:tc>
          <w:tcPr>
            <w:tcW w:w="1707" w:type="pct"/>
            <w:vMerge w:val="restart"/>
            <w:vAlign w:val="center"/>
          </w:tcPr>
          <w:p w14:paraId="7E637E71" w14:textId="13F3CAC2" w:rsidR="001B2096" w:rsidRPr="00F852CE" w:rsidRDefault="001B2096" w:rsidP="00453689">
            <w:r w:rsidRPr="00F852CE">
              <w:rPr>
                <w:lang w:val="en-US"/>
              </w:rPr>
              <w:t>P</w:t>
            </w:r>
            <w:r w:rsidRPr="00F852CE">
              <w:t>7 = К12 / К13 * 100%</w:t>
            </w:r>
          </w:p>
          <w:p w14:paraId="49F6C0F1" w14:textId="0883B4B0" w:rsidR="001B2096" w:rsidRPr="00F852CE" w:rsidRDefault="001B2096" w:rsidP="00453689">
            <w:r w:rsidRPr="00F852CE">
              <w:t>К12 – количество муниципальных программ, признанных эффективными</w:t>
            </w:r>
          </w:p>
          <w:p w14:paraId="7CA19B34" w14:textId="7D10C7CE" w:rsidR="001B2096" w:rsidRPr="00F852CE" w:rsidRDefault="001B2096" w:rsidP="00453689">
            <w:r w:rsidRPr="00F852CE">
              <w:t>К13 – общее количество муниципальных программ</w:t>
            </w:r>
          </w:p>
        </w:tc>
        <w:tc>
          <w:tcPr>
            <w:tcW w:w="568" w:type="pct"/>
            <w:vAlign w:val="center"/>
          </w:tcPr>
          <w:p w14:paraId="07F130E6" w14:textId="52BF14CB" w:rsidR="001B2096" w:rsidRPr="00F852CE" w:rsidRDefault="001B2096" w:rsidP="001B2096">
            <w:r w:rsidRPr="00F852CE">
              <w:rPr>
                <w:lang w:val="en-US"/>
              </w:rPr>
              <w:t>P</w:t>
            </w:r>
            <w:r w:rsidRPr="00F852CE">
              <w:t>7 = 80% - 100%</w:t>
            </w:r>
          </w:p>
        </w:tc>
        <w:tc>
          <w:tcPr>
            <w:tcW w:w="416" w:type="pct"/>
            <w:vMerge w:val="restart"/>
            <w:vAlign w:val="center"/>
          </w:tcPr>
          <w:p w14:paraId="2F25FDC8" w14:textId="7D2308F8" w:rsidR="001B2096" w:rsidRPr="00F852CE" w:rsidRDefault="001B2096" w:rsidP="001B2096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5382A589" w14:textId="74656E7B" w:rsidR="001B2096" w:rsidRPr="00F852CE" w:rsidRDefault="001B2096" w:rsidP="00453689">
            <w:pPr>
              <w:jc w:val="center"/>
            </w:pPr>
            <w:r w:rsidRPr="00F852CE">
              <w:t>5</w:t>
            </w:r>
          </w:p>
        </w:tc>
      </w:tr>
      <w:tr w:rsidR="001B2096" w:rsidRPr="00F852CE" w14:paraId="0CCCFFE9" w14:textId="77777777" w:rsidTr="00E9142D">
        <w:trPr>
          <w:trHeight w:val="443"/>
        </w:trPr>
        <w:tc>
          <w:tcPr>
            <w:tcW w:w="404" w:type="pct"/>
            <w:vMerge/>
            <w:vAlign w:val="center"/>
          </w:tcPr>
          <w:p w14:paraId="58A2266A" w14:textId="77777777" w:rsidR="001B2096" w:rsidRPr="00F852CE" w:rsidRDefault="001B2096" w:rsidP="00453689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5FA88699" w14:textId="77777777" w:rsidR="001B2096" w:rsidRPr="00F852CE" w:rsidRDefault="001B2096" w:rsidP="00453689"/>
        </w:tc>
        <w:tc>
          <w:tcPr>
            <w:tcW w:w="1707" w:type="pct"/>
            <w:vMerge/>
            <w:vAlign w:val="center"/>
          </w:tcPr>
          <w:p w14:paraId="5F409078" w14:textId="77777777" w:rsidR="001B2096" w:rsidRPr="00F852CE" w:rsidRDefault="001B2096" w:rsidP="00453689"/>
        </w:tc>
        <w:tc>
          <w:tcPr>
            <w:tcW w:w="568" w:type="pct"/>
            <w:vAlign w:val="center"/>
          </w:tcPr>
          <w:p w14:paraId="4AF33338" w14:textId="74EAF6C0" w:rsidR="001B2096" w:rsidRPr="00F852CE" w:rsidRDefault="001B2096" w:rsidP="00453689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7 = 50% - 80%</w:t>
            </w:r>
          </w:p>
        </w:tc>
        <w:tc>
          <w:tcPr>
            <w:tcW w:w="416" w:type="pct"/>
            <w:vMerge/>
          </w:tcPr>
          <w:p w14:paraId="355BB3FE" w14:textId="77777777" w:rsidR="001B2096" w:rsidRPr="00F852CE" w:rsidRDefault="001B2096" w:rsidP="00453689">
            <w:pPr>
              <w:jc w:val="center"/>
            </w:pPr>
          </w:p>
        </w:tc>
        <w:tc>
          <w:tcPr>
            <w:tcW w:w="685" w:type="pct"/>
            <w:vAlign w:val="center"/>
          </w:tcPr>
          <w:p w14:paraId="6F00CD33" w14:textId="173708DD" w:rsidR="001B2096" w:rsidRPr="00F852CE" w:rsidRDefault="001B2096" w:rsidP="00453689">
            <w:pPr>
              <w:jc w:val="center"/>
            </w:pPr>
            <w:r w:rsidRPr="00F852CE">
              <w:t>3</w:t>
            </w:r>
          </w:p>
        </w:tc>
      </w:tr>
      <w:tr w:rsidR="001B2096" w:rsidRPr="00F852CE" w14:paraId="36BC67DB" w14:textId="77777777" w:rsidTr="00E9142D">
        <w:trPr>
          <w:trHeight w:val="373"/>
        </w:trPr>
        <w:tc>
          <w:tcPr>
            <w:tcW w:w="404" w:type="pct"/>
            <w:vMerge/>
            <w:vAlign w:val="center"/>
          </w:tcPr>
          <w:p w14:paraId="1E429E62" w14:textId="77777777" w:rsidR="001B2096" w:rsidRPr="00F852CE" w:rsidRDefault="001B2096" w:rsidP="00453689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7CC2CE52" w14:textId="77777777" w:rsidR="001B2096" w:rsidRPr="00F852CE" w:rsidRDefault="001B2096" w:rsidP="00453689"/>
        </w:tc>
        <w:tc>
          <w:tcPr>
            <w:tcW w:w="1707" w:type="pct"/>
            <w:vMerge/>
            <w:vAlign w:val="center"/>
          </w:tcPr>
          <w:p w14:paraId="58720CE2" w14:textId="77777777" w:rsidR="001B2096" w:rsidRPr="00F852CE" w:rsidRDefault="001B2096" w:rsidP="00453689"/>
        </w:tc>
        <w:tc>
          <w:tcPr>
            <w:tcW w:w="568" w:type="pct"/>
            <w:vAlign w:val="center"/>
          </w:tcPr>
          <w:p w14:paraId="2A6525ED" w14:textId="76E98519" w:rsidR="001B2096" w:rsidRPr="00F852CE" w:rsidRDefault="001B2096" w:rsidP="00453689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7 </w:t>
            </w:r>
            <w:r w:rsidRPr="00F852CE">
              <w:rPr>
                <w:lang w:val="en-US"/>
              </w:rPr>
              <w:t>&lt;</w:t>
            </w:r>
            <w:r w:rsidRPr="00F852CE">
              <w:t xml:space="preserve"> 50%</w:t>
            </w:r>
          </w:p>
        </w:tc>
        <w:tc>
          <w:tcPr>
            <w:tcW w:w="416" w:type="pct"/>
            <w:vMerge/>
          </w:tcPr>
          <w:p w14:paraId="2F4D8466" w14:textId="77777777" w:rsidR="001B2096" w:rsidRPr="00F852CE" w:rsidRDefault="001B2096" w:rsidP="00453689">
            <w:pPr>
              <w:jc w:val="center"/>
            </w:pPr>
          </w:p>
        </w:tc>
        <w:tc>
          <w:tcPr>
            <w:tcW w:w="685" w:type="pct"/>
            <w:vAlign w:val="center"/>
          </w:tcPr>
          <w:p w14:paraId="056CB730" w14:textId="1A14E979" w:rsidR="001B2096" w:rsidRPr="00F852CE" w:rsidRDefault="001B2096" w:rsidP="00453689">
            <w:pPr>
              <w:jc w:val="center"/>
            </w:pPr>
            <w:r w:rsidRPr="00F852CE">
              <w:t>0</w:t>
            </w:r>
          </w:p>
        </w:tc>
      </w:tr>
      <w:tr w:rsidR="00E9142D" w:rsidRPr="00F852CE" w14:paraId="286899FF" w14:textId="77777777" w:rsidTr="00E9142D">
        <w:trPr>
          <w:trHeight w:val="373"/>
        </w:trPr>
        <w:tc>
          <w:tcPr>
            <w:tcW w:w="404" w:type="pct"/>
            <w:vMerge w:val="restart"/>
            <w:vAlign w:val="center"/>
          </w:tcPr>
          <w:p w14:paraId="6C13EDEA" w14:textId="5C0077AC" w:rsidR="00E9142D" w:rsidRPr="00F852CE" w:rsidRDefault="00E9142D" w:rsidP="00F10F83">
            <w:pPr>
              <w:ind w:right="-108"/>
              <w:jc w:val="center"/>
            </w:pPr>
            <w:r w:rsidRPr="00F852CE">
              <w:rPr>
                <w:lang w:val="en-US"/>
              </w:rPr>
              <w:lastRenderedPageBreak/>
              <w:t>P</w:t>
            </w:r>
            <w:r w:rsidRPr="00F852CE">
              <w:t>8</w:t>
            </w:r>
          </w:p>
        </w:tc>
        <w:tc>
          <w:tcPr>
            <w:tcW w:w="1220" w:type="pct"/>
            <w:vMerge w:val="restart"/>
            <w:vAlign w:val="center"/>
          </w:tcPr>
          <w:p w14:paraId="539B1FCB" w14:textId="17378C72" w:rsidR="00E9142D" w:rsidRPr="00F852CE" w:rsidRDefault="00E9142D" w:rsidP="00453689">
            <w:r w:rsidRPr="00F852CE">
              <w:t>Соблюдение сроков предоставления бюджетной и бухгалтерской отчетности в департамент финансов администрации Сургутского района</w:t>
            </w:r>
          </w:p>
        </w:tc>
        <w:tc>
          <w:tcPr>
            <w:tcW w:w="1707" w:type="pct"/>
            <w:vMerge w:val="restart"/>
            <w:vAlign w:val="center"/>
          </w:tcPr>
          <w:p w14:paraId="011F9D45" w14:textId="3BBA8982" w:rsidR="00E9142D" w:rsidRPr="00F852CE" w:rsidRDefault="00E9142D" w:rsidP="00453689">
            <w:r w:rsidRPr="00F852CE">
              <w:rPr>
                <w:lang w:val="en-US"/>
              </w:rPr>
              <w:t>P</w:t>
            </w:r>
            <w:r w:rsidRPr="00F852CE">
              <w:t xml:space="preserve">8 = К14 – количество дней просрочки сдачи отчетности согласно уведомления о принятии отчетности департамента финансов администрации Сургутского района </w:t>
            </w:r>
          </w:p>
        </w:tc>
        <w:tc>
          <w:tcPr>
            <w:tcW w:w="568" w:type="pct"/>
            <w:vAlign w:val="center"/>
          </w:tcPr>
          <w:p w14:paraId="34E11079" w14:textId="7BE32106" w:rsidR="00E9142D" w:rsidRPr="00F852CE" w:rsidRDefault="00E9142D" w:rsidP="00453689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8 = 0</w:t>
            </w:r>
          </w:p>
        </w:tc>
        <w:tc>
          <w:tcPr>
            <w:tcW w:w="416" w:type="pct"/>
            <w:vMerge w:val="restart"/>
            <w:vAlign w:val="center"/>
          </w:tcPr>
          <w:p w14:paraId="200608F0" w14:textId="77777777" w:rsidR="00E9142D" w:rsidRPr="00F852CE" w:rsidRDefault="00E9142D" w:rsidP="00E9142D">
            <w:pPr>
              <w:jc w:val="center"/>
            </w:pPr>
            <w:r w:rsidRPr="00F852CE">
              <w:t>Полугодие</w:t>
            </w:r>
          </w:p>
          <w:p w14:paraId="7B73A47B" w14:textId="22919B48" w:rsidR="00E9142D" w:rsidRPr="00F852CE" w:rsidRDefault="00E9142D" w:rsidP="00E9142D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3941B279" w14:textId="4BDD14CC" w:rsidR="00E9142D" w:rsidRPr="00F852CE" w:rsidRDefault="00E9142D" w:rsidP="00453689">
            <w:pPr>
              <w:jc w:val="center"/>
            </w:pPr>
            <w:r w:rsidRPr="00F852CE">
              <w:t>5</w:t>
            </w:r>
          </w:p>
        </w:tc>
      </w:tr>
      <w:tr w:rsidR="00E9142D" w:rsidRPr="00F852CE" w14:paraId="738A3415" w14:textId="77777777" w:rsidTr="00E9142D">
        <w:trPr>
          <w:trHeight w:val="373"/>
        </w:trPr>
        <w:tc>
          <w:tcPr>
            <w:tcW w:w="404" w:type="pct"/>
            <w:vMerge/>
            <w:vAlign w:val="center"/>
          </w:tcPr>
          <w:p w14:paraId="31EE8D7F" w14:textId="77777777" w:rsidR="00E9142D" w:rsidRPr="00F852CE" w:rsidRDefault="00E9142D" w:rsidP="00F10F83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27B71DAD" w14:textId="77777777" w:rsidR="00E9142D" w:rsidRPr="00F852CE" w:rsidRDefault="00E9142D" w:rsidP="00453689"/>
        </w:tc>
        <w:tc>
          <w:tcPr>
            <w:tcW w:w="1707" w:type="pct"/>
            <w:vMerge/>
            <w:vAlign w:val="center"/>
          </w:tcPr>
          <w:p w14:paraId="36FA35D6" w14:textId="77777777" w:rsidR="00E9142D" w:rsidRPr="00F852CE" w:rsidRDefault="00E9142D" w:rsidP="00453689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37F0313A" w14:textId="00A90201" w:rsidR="00E9142D" w:rsidRPr="00F852CE" w:rsidRDefault="00E9142D" w:rsidP="00453689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P</w:t>
            </w:r>
            <w:r w:rsidRPr="00F852CE">
              <w:t xml:space="preserve">8 = </w:t>
            </w:r>
            <w:r w:rsidR="006E6591" w:rsidRPr="00F852CE">
              <w:t>1-10</w:t>
            </w:r>
          </w:p>
        </w:tc>
        <w:tc>
          <w:tcPr>
            <w:tcW w:w="416" w:type="pct"/>
            <w:vMerge/>
          </w:tcPr>
          <w:p w14:paraId="49C7D078" w14:textId="77777777" w:rsidR="00E9142D" w:rsidRPr="00F852CE" w:rsidRDefault="00E9142D" w:rsidP="00453689">
            <w:pPr>
              <w:jc w:val="center"/>
            </w:pPr>
          </w:p>
        </w:tc>
        <w:tc>
          <w:tcPr>
            <w:tcW w:w="685" w:type="pct"/>
            <w:vAlign w:val="center"/>
          </w:tcPr>
          <w:p w14:paraId="149D59C9" w14:textId="1E7A02BD" w:rsidR="00E9142D" w:rsidRPr="00F852CE" w:rsidRDefault="00E9142D" w:rsidP="00453689">
            <w:pPr>
              <w:jc w:val="center"/>
            </w:pPr>
            <w:r w:rsidRPr="00F852CE">
              <w:t>3</w:t>
            </w:r>
          </w:p>
        </w:tc>
      </w:tr>
      <w:tr w:rsidR="00E9142D" w:rsidRPr="00F852CE" w14:paraId="1A55FBF6" w14:textId="77777777" w:rsidTr="00E9142D">
        <w:trPr>
          <w:trHeight w:val="373"/>
        </w:trPr>
        <w:tc>
          <w:tcPr>
            <w:tcW w:w="404" w:type="pct"/>
            <w:vMerge/>
            <w:vAlign w:val="center"/>
          </w:tcPr>
          <w:p w14:paraId="4042DC56" w14:textId="77777777" w:rsidR="00E9142D" w:rsidRPr="00F852CE" w:rsidRDefault="00E9142D" w:rsidP="00F10F83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600B9CB7" w14:textId="77777777" w:rsidR="00E9142D" w:rsidRPr="00F852CE" w:rsidRDefault="00E9142D" w:rsidP="00453689"/>
        </w:tc>
        <w:tc>
          <w:tcPr>
            <w:tcW w:w="1707" w:type="pct"/>
            <w:vMerge/>
            <w:vAlign w:val="center"/>
          </w:tcPr>
          <w:p w14:paraId="388811A4" w14:textId="77777777" w:rsidR="00E9142D" w:rsidRPr="00F852CE" w:rsidRDefault="00E9142D" w:rsidP="00453689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57198F67" w14:textId="347199DB" w:rsidR="00E9142D" w:rsidRPr="00F852CE" w:rsidRDefault="00E9142D" w:rsidP="00453689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8 </w:t>
            </w:r>
            <w:r w:rsidRPr="00F852CE">
              <w:rPr>
                <w:lang w:val="en-US"/>
              </w:rPr>
              <w:t>&gt;</w:t>
            </w:r>
            <w:r w:rsidRPr="00F852CE">
              <w:t xml:space="preserve"> </w:t>
            </w:r>
            <w:r w:rsidR="006E6591" w:rsidRPr="00F852CE">
              <w:t>10</w:t>
            </w:r>
          </w:p>
        </w:tc>
        <w:tc>
          <w:tcPr>
            <w:tcW w:w="416" w:type="pct"/>
            <w:vMerge/>
          </w:tcPr>
          <w:p w14:paraId="2D976B85" w14:textId="77777777" w:rsidR="00E9142D" w:rsidRPr="00F852CE" w:rsidRDefault="00E9142D" w:rsidP="00453689">
            <w:pPr>
              <w:jc w:val="center"/>
            </w:pPr>
          </w:p>
        </w:tc>
        <w:tc>
          <w:tcPr>
            <w:tcW w:w="685" w:type="pct"/>
            <w:vAlign w:val="center"/>
          </w:tcPr>
          <w:p w14:paraId="0A9F3F8F" w14:textId="11957432" w:rsidR="00E9142D" w:rsidRPr="00F852CE" w:rsidRDefault="00E9142D" w:rsidP="00453689">
            <w:pPr>
              <w:jc w:val="center"/>
            </w:pPr>
            <w:r w:rsidRPr="00F852CE">
              <w:t>0</w:t>
            </w:r>
          </w:p>
        </w:tc>
      </w:tr>
      <w:tr w:rsidR="00E9142D" w:rsidRPr="00F852CE" w14:paraId="0960BC6D" w14:textId="77777777" w:rsidTr="00E9142D">
        <w:trPr>
          <w:trHeight w:val="419"/>
        </w:trPr>
        <w:tc>
          <w:tcPr>
            <w:tcW w:w="4315" w:type="pct"/>
            <w:gridSpan w:val="5"/>
            <w:vAlign w:val="center"/>
          </w:tcPr>
          <w:p w14:paraId="3D8DA6B7" w14:textId="7631A3C9" w:rsidR="00E9142D" w:rsidRPr="00F852CE" w:rsidRDefault="00E9142D" w:rsidP="00453689">
            <w:pPr>
              <w:jc w:val="center"/>
              <w:rPr>
                <w:b/>
              </w:rPr>
            </w:pPr>
            <w:r w:rsidRPr="00F852CE">
              <w:rPr>
                <w:b/>
              </w:rPr>
              <w:t>3. Оценка качества управления активами и обязательствами</w:t>
            </w:r>
          </w:p>
        </w:tc>
        <w:tc>
          <w:tcPr>
            <w:tcW w:w="685" w:type="pct"/>
            <w:vAlign w:val="center"/>
          </w:tcPr>
          <w:p w14:paraId="42210F9C" w14:textId="469DC506" w:rsidR="00E9142D" w:rsidRPr="00F852CE" w:rsidRDefault="003C49D3" w:rsidP="00453689">
            <w:pPr>
              <w:jc w:val="center"/>
            </w:pPr>
            <w:r w:rsidRPr="00F852CE">
              <w:rPr>
                <w:b/>
              </w:rPr>
              <w:t>30</w:t>
            </w:r>
            <w:r w:rsidR="00E9142D" w:rsidRPr="00F852CE">
              <w:rPr>
                <w:b/>
              </w:rPr>
              <w:t xml:space="preserve"> %</w:t>
            </w:r>
          </w:p>
        </w:tc>
      </w:tr>
      <w:tr w:rsidR="00E9142D" w:rsidRPr="00F852CE" w14:paraId="03CE666D" w14:textId="77777777" w:rsidTr="00B65E90">
        <w:trPr>
          <w:trHeight w:val="623"/>
        </w:trPr>
        <w:tc>
          <w:tcPr>
            <w:tcW w:w="404" w:type="pct"/>
            <w:vMerge w:val="restart"/>
            <w:vAlign w:val="center"/>
          </w:tcPr>
          <w:p w14:paraId="596EC8C6" w14:textId="1483A983" w:rsidR="00E9142D" w:rsidRPr="00F852CE" w:rsidRDefault="00E9142D" w:rsidP="008C21BC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9</w:t>
            </w:r>
          </w:p>
        </w:tc>
        <w:tc>
          <w:tcPr>
            <w:tcW w:w="1220" w:type="pct"/>
            <w:vMerge w:val="restart"/>
            <w:vAlign w:val="center"/>
          </w:tcPr>
          <w:p w14:paraId="0A1941DA" w14:textId="20B53660" w:rsidR="00E9142D" w:rsidRPr="00F852CE" w:rsidRDefault="00E9142D" w:rsidP="00453689">
            <w:r w:rsidRPr="00F852CE">
              <w:t>Наличие просроченной дебиторской и (или) кредиторской задолженности по расходам</w:t>
            </w:r>
          </w:p>
        </w:tc>
        <w:tc>
          <w:tcPr>
            <w:tcW w:w="2275" w:type="pct"/>
            <w:gridSpan w:val="2"/>
            <w:vAlign w:val="center"/>
          </w:tcPr>
          <w:p w14:paraId="4B15C83F" w14:textId="55EDB1DE" w:rsidR="00E9142D" w:rsidRPr="00F852CE" w:rsidRDefault="00E9142D" w:rsidP="008C21BC">
            <w:r w:rsidRPr="00F852CE">
              <w:t>Отсутствие просроченной дебиторской и (или) кредиторской задолженности по расходам</w:t>
            </w:r>
          </w:p>
        </w:tc>
        <w:tc>
          <w:tcPr>
            <w:tcW w:w="416" w:type="pct"/>
            <w:vMerge w:val="restart"/>
            <w:vAlign w:val="center"/>
          </w:tcPr>
          <w:p w14:paraId="61834F28" w14:textId="77777777" w:rsidR="00E9142D" w:rsidRPr="00F852CE" w:rsidRDefault="00E9142D" w:rsidP="00E9142D">
            <w:pPr>
              <w:jc w:val="center"/>
            </w:pPr>
            <w:r w:rsidRPr="00F852CE">
              <w:t>Полугодие</w:t>
            </w:r>
          </w:p>
          <w:p w14:paraId="324BDD56" w14:textId="0580A97F" w:rsidR="00E9142D" w:rsidRPr="00F852CE" w:rsidRDefault="00E9142D" w:rsidP="00E9142D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1DAFFECB" w14:textId="7E418302" w:rsidR="00E9142D" w:rsidRPr="00F852CE" w:rsidRDefault="00E9142D" w:rsidP="00453689">
            <w:pPr>
              <w:jc w:val="center"/>
            </w:pPr>
            <w:r w:rsidRPr="00F852CE">
              <w:t>5</w:t>
            </w:r>
          </w:p>
        </w:tc>
      </w:tr>
      <w:tr w:rsidR="00E9142D" w:rsidRPr="00F852CE" w14:paraId="0AF3857B" w14:textId="77777777" w:rsidTr="00B65E90">
        <w:trPr>
          <w:trHeight w:val="561"/>
        </w:trPr>
        <w:tc>
          <w:tcPr>
            <w:tcW w:w="404" w:type="pct"/>
            <w:vMerge/>
            <w:vAlign w:val="center"/>
          </w:tcPr>
          <w:p w14:paraId="61BC287E" w14:textId="77777777" w:rsidR="00E9142D" w:rsidRPr="00F852CE" w:rsidRDefault="00E9142D" w:rsidP="00453689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0A6A5B4B" w14:textId="77777777" w:rsidR="00E9142D" w:rsidRPr="00F852CE" w:rsidRDefault="00E9142D" w:rsidP="00453689"/>
        </w:tc>
        <w:tc>
          <w:tcPr>
            <w:tcW w:w="2275" w:type="pct"/>
            <w:gridSpan w:val="2"/>
            <w:vAlign w:val="center"/>
          </w:tcPr>
          <w:p w14:paraId="193C4198" w14:textId="4BAF25A8" w:rsidR="00E9142D" w:rsidRPr="00F852CE" w:rsidRDefault="00E9142D" w:rsidP="008C21BC">
            <w:r w:rsidRPr="00F852CE">
              <w:t>Наличие просроченной дебиторской и (или) кредиторской задолженности по расходам</w:t>
            </w:r>
          </w:p>
        </w:tc>
        <w:tc>
          <w:tcPr>
            <w:tcW w:w="416" w:type="pct"/>
            <w:vMerge/>
          </w:tcPr>
          <w:p w14:paraId="2711B23C" w14:textId="77777777" w:rsidR="00E9142D" w:rsidRPr="00F852CE" w:rsidRDefault="00E9142D" w:rsidP="00453689">
            <w:pPr>
              <w:jc w:val="center"/>
            </w:pPr>
          </w:p>
        </w:tc>
        <w:tc>
          <w:tcPr>
            <w:tcW w:w="685" w:type="pct"/>
            <w:vAlign w:val="center"/>
          </w:tcPr>
          <w:p w14:paraId="37AD35BE" w14:textId="2376FE97" w:rsidR="00E9142D" w:rsidRPr="00F852CE" w:rsidRDefault="00E9142D" w:rsidP="00453689">
            <w:pPr>
              <w:jc w:val="center"/>
            </w:pPr>
            <w:r w:rsidRPr="00F852CE">
              <w:t>0</w:t>
            </w:r>
          </w:p>
        </w:tc>
      </w:tr>
      <w:tr w:rsidR="00E9142D" w:rsidRPr="00F852CE" w14:paraId="152E3645" w14:textId="77777777" w:rsidTr="00E9142D">
        <w:trPr>
          <w:trHeight w:val="321"/>
        </w:trPr>
        <w:tc>
          <w:tcPr>
            <w:tcW w:w="404" w:type="pct"/>
            <w:vMerge w:val="restart"/>
            <w:vAlign w:val="center"/>
          </w:tcPr>
          <w:p w14:paraId="4400EB2C" w14:textId="161082A3" w:rsidR="00E9142D" w:rsidRPr="00F852CE" w:rsidRDefault="00E9142D" w:rsidP="00042B87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10</w:t>
            </w:r>
          </w:p>
        </w:tc>
        <w:tc>
          <w:tcPr>
            <w:tcW w:w="1220" w:type="pct"/>
            <w:vMerge w:val="restart"/>
            <w:vAlign w:val="center"/>
          </w:tcPr>
          <w:p w14:paraId="724AD04C" w14:textId="6D8D3F22" w:rsidR="00E9142D" w:rsidRPr="00F852CE" w:rsidRDefault="00E9142D" w:rsidP="00042B87">
            <w:r w:rsidRPr="00F852CE">
              <w:t>Соблюдение ГАБС сроков предоставления документов для регистрации бюджетных обязательств</w:t>
            </w:r>
          </w:p>
        </w:tc>
        <w:tc>
          <w:tcPr>
            <w:tcW w:w="1707" w:type="pct"/>
            <w:vMerge w:val="restart"/>
            <w:vAlign w:val="center"/>
          </w:tcPr>
          <w:p w14:paraId="3B25E13B" w14:textId="2EE6431C" w:rsidR="00E9142D" w:rsidRPr="00F852CE" w:rsidRDefault="00E9142D" w:rsidP="00042B87">
            <w:r w:rsidRPr="00F852CE">
              <w:rPr>
                <w:lang w:val="en-US"/>
              </w:rPr>
              <w:t>P</w:t>
            </w:r>
            <w:r w:rsidRPr="00F852CE">
              <w:t>10 = К15 – количество случаев предоставления документов с нарушением сроков, установленных муниципальным актом</w:t>
            </w:r>
          </w:p>
        </w:tc>
        <w:tc>
          <w:tcPr>
            <w:tcW w:w="568" w:type="pct"/>
            <w:vAlign w:val="center"/>
          </w:tcPr>
          <w:p w14:paraId="373E6462" w14:textId="4861BABF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10 = 0</w:t>
            </w:r>
          </w:p>
        </w:tc>
        <w:tc>
          <w:tcPr>
            <w:tcW w:w="416" w:type="pct"/>
            <w:vMerge w:val="restart"/>
            <w:vAlign w:val="center"/>
          </w:tcPr>
          <w:p w14:paraId="65DDD057" w14:textId="77777777" w:rsidR="00E9142D" w:rsidRPr="00F852CE" w:rsidRDefault="00E9142D" w:rsidP="00E9142D">
            <w:pPr>
              <w:jc w:val="center"/>
            </w:pPr>
            <w:r w:rsidRPr="00F852CE">
              <w:t>Полугодие</w:t>
            </w:r>
          </w:p>
          <w:p w14:paraId="39C06DBC" w14:textId="098E929E" w:rsidR="00E9142D" w:rsidRPr="00F852CE" w:rsidRDefault="00E9142D" w:rsidP="00E9142D">
            <w:pPr>
              <w:jc w:val="center"/>
              <w:rPr>
                <w:lang w:val="en-US"/>
              </w:rPr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6F9DD62C" w14:textId="6CEF774B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5</w:t>
            </w:r>
          </w:p>
        </w:tc>
      </w:tr>
      <w:tr w:rsidR="00E9142D" w:rsidRPr="00F852CE" w14:paraId="7BACEDD5" w14:textId="77777777" w:rsidTr="00E9142D">
        <w:trPr>
          <w:trHeight w:val="318"/>
        </w:trPr>
        <w:tc>
          <w:tcPr>
            <w:tcW w:w="404" w:type="pct"/>
            <w:vMerge/>
            <w:vAlign w:val="center"/>
          </w:tcPr>
          <w:p w14:paraId="55C95357" w14:textId="77777777" w:rsidR="00E9142D" w:rsidRPr="00F852CE" w:rsidRDefault="00E9142D" w:rsidP="00042B87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278F2100" w14:textId="77777777" w:rsidR="00E9142D" w:rsidRPr="00F852CE" w:rsidRDefault="00E9142D" w:rsidP="00042B87"/>
        </w:tc>
        <w:tc>
          <w:tcPr>
            <w:tcW w:w="1707" w:type="pct"/>
            <w:vMerge/>
            <w:vAlign w:val="center"/>
          </w:tcPr>
          <w:p w14:paraId="38F1C229" w14:textId="77777777" w:rsidR="00E9142D" w:rsidRPr="00F852CE" w:rsidRDefault="00E9142D" w:rsidP="00042B87"/>
        </w:tc>
        <w:tc>
          <w:tcPr>
            <w:tcW w:w="568" w:type="pct"/>
            <w:vAlign w:val="center"/>
          </w:tcPr>
          <w:p w14:paraId="2DB26B79" w14:textId="342A6ABF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10 = 1-2</w:t>
            </w:r>
          </w:p>
        </w:tc>
        <w:tc>
          <w:tcPr>
            <w:tcW w:w="416" w:type="pct"/>
            <w:vMerge/>
          </w:tcPr>
          <w:p w14:paraId="4A57DFCD" w14:textId="77777777" w:rsidR="00E9142D" w:rsidRPr="00F852CE" w:rsidRDefault="00E9142D" w:rsidP="00042B87">
            <w:pPr>
              <w:jc w:val="center"/>
            </w:pPr>
          </w:p>
        </w:tc>
        <w:tc>
          <w:tcPr>
            <w:tcW w:w="685" w:type="pct"/>
            <w:vAlign w:val="center"/>
          </w:tcPr>
          <w:p w14:paraId="30D1CCDC" w14:textId="263E97F2" w:rsidR="00E9142D" w:rsidRPr="00F852CE" w:rsidRDefault="00E9142D" w:rsidP="00042B87">
            <w:pPr>
              <w:jc w:val="center"/>
            </w:pPr>
            <w:r w:rsidRPr="00F852CE">
              <w:t>4</w:t>
            </w:r>
          </w:p>
        </w:tc>
      </w:tr>
      <w:tr w:rsidR="00E9142D" w:rsidRPr="00F852CE" w14:paraId="373234AE" w14:textId="77777777" w:rsidTr="00E9142D">
        <w:trPr>
          <w:trHeight w:val="317"/>
        </w:trPr>
        <w:tc>
          <w:tcPr>
            <w:tcW w:w="404" w:type="pct"/>
            <w:vMerge/>
            <w:vAlign w:val="center"/>
          </w:tcPr>
          <w:p w14:paraId="077CF84A" w14:textId="77777777" w:rsidR="00E9142D" w:rsidRPr="00F852CE" w:rsidRDefault="00E9142D" w:rsidP="00042B87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604DF551" w14:textId="77777777" w:rsidR="00E9142D" w:rsidRPr="00F852CE" w:rsidRDefault="00E9142D" w:rsidP="00042B87"/>
        </w:tc>
        <w:tc>
          <w:tcPr>
            <w:tcW w:w="1707" w:type="pct"/>
            <w:vMerge/>
            <w:vAlign w:val="center"/>
          </w:tcPr>
          <w:p w14:paraId="29C90B5F" w14:textId="77777777" w:rsidR="00E9142D" w:rsidRPr="00F852CE" w:rsidRDefault="00E9142D" w:rsidP="00042B87"/>
        </w:tc>
        <w:tc>
          <w:tcPr>
            <w:tcW w:w="568" w:type="pct"/>
            <w:vAlign w:val="center"/>
          </w:tcPr>
          <w:p w14:paraId="20C5F5BC" w14:textId="723CE2FD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10 = 3-4</w:t>
            </w:r>
          </w:p>
        </w:tc>
        <w:tc>
          <w:tcPr>
            <w:tcW w:w="416" w:type="pct"/>
            <w:vMerge/>
          </w:tcPr>
          <w:p w14:paraId="12F49BD2" w14:textId="77777777" w:rsidR="00E9142D" w:rsidRPr="00F852CE" w:rsidRDefault="00E9142D" w:rsidP="00042B87">
            <w:pPr>
              <w:jc w:val="center"/>
            </w:pPr>
          </w:p>
        </w:tc>
        <w:tc>
          <w:tcPr>
            <w:tcW w:w="685" w:type="pct"/>
            <w:vAlign w:val="center"/>
          </w:tcPr>
          <w:p w14:paraId="6570E5F1" w14:textId="2831A0DA" w:rsidR="00E9142D" w:rsidRPr="00F852CE" w:rsidRDefault="00E9142D" w:rsidP="00042B87">
            <w:pPr>
              <w:jc w:val="center"/>
            </w:pPr>
            <w:r w:rsidRPr="00F852CE">
              <w:t>3</w:t>
            </w:r>
          </w:p>
        </w:tc>
      </w:tr>
      <w:tr w:rsidR="00E9142D" w:rsidRPr="00F852CE" w14:paraId="4CCC1D59" w14:textId="77777777" w:rsidTr="00E9142D">
        <w:trPr>
          <w:trHeight w:val="304"/>
        </w:trPr>
        <w:tc>
          <w:tcPr>
            <w:tcW w:w="404" w:type="pct"/>
            <w:vMerge/>
            <w:vAlign w:val="center"/>
          </w:tcPr>
          <w:p w14:paraId="0133040A" w14:textId="77777777" w:rsidR="00E9142D" w:rsidRPr="00F852CE" w:rsidRDefault="00E9142D" w:rsidP="00042B87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1D2EA83C" w14:textId="77777777" w:rsidR="00E9142D" w:rsidRPr="00F852CE" w:rsidRDefault="00E9142D" w:rsidP="00042B87"/>
        </w:tc>
        <w:tc>
          <w:tcPr>
            <w:tcW w:w="1707" w:type="pct"/>
            <w:vMerge/>
            <w:vAlign w:val="center"/>
          </w:tcPr>
          <w:p w14:paraId="21F8CCE8" w14:textId="77777777" w:rsidR="00E9142D" w:rsidRPr="00F852CE" w:rsidRDefault="00E9142D" w:rsidP="00042B87"/>
        </w:tc>
        <w:tc>
          <w:tcPr>
            <w:tcW w:w="568" w:type="pct"/>
            <w:vAlign w:val="center"/>
          </w:tcPr>
          <w:p w14:paraId="60D9ADB8" w14:textId="4526CF54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10 = 5-6</w:t>
            </w:r>
          </w:p>
        </w:tc>
        <w:tc>
          <w:tcPr>
            <w:tcW w:w="416" w:type="pct"/>
            <w:vMerge/>
          </w:tcPr>
          <w:p w14:paraId="28A3E564" w14:textId="77777777" w:rsidR="00E9142D" w:rsidRPr="00F852CE" w:rsidRDefault="00E9142D" w:rsidP="00042B87">
            <w:pPr>
              <w:jc w:val="center"/>
            </w:pPr>
          </w:p>
        </w:tc>
        <w:tc>
          <w:tcPr>
            <w:tcW w:w="685" w:type="pct"/>
            <w:vAlign w:val="center"/>
          </w:tcPr>
          <w:p w14:paraId="19EA4E57" w14:textId="4D0A8BD9" w:rsidR="00E9142D" w:rsidRPr="00F852CE" w:rsidRDefault="00E9142D" w:rsidP="00042B87">
            <w:pPr>
              <w:jc w:val="center"/>
            </w:pPr>
            <w:r w:rsidRPr="00F852CE">
              <w:t>2</w:t>
            </w:r>
          </w:p>
        </w:tc>
      </w:tr>
      <w:tr w:rsidR="00E9142D" w:rsidRPr="00F852CE" w14:paraId="3F6EC416" w14:textId="77777777" w:rsidTr="00E9142D">
        <w:trPr>
          <w:trHeight w:val="289"/>
        </w:trPr>
        <w:tc>
          <w:tcPr>
            <w:tcW w:w="404" w:type="pct"/>
            <w:vMerge/>
            <w:vAlign w:val="center"/>
          </w:tcPr>
          <w:p w14:paraId="7F99FBCD" w14:textId="77777777" w:rsidR="00E9142D" w:rsidRPr="00F852CE" w:rsidRDefault="00E9142D" w:rsidP="00042B87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515DEE91" w14:textId="77777777" w:rsidR="00E9142D" w:rsidRPr="00F852CE" w:rsidRDefault="00E9142D" w:rsidP="00042B87"/>
        </w:tc>
        <w:tc>
          <w:tcPr>
            <w:tcW w:w="1707" w:type="pct"/>
            <w:vMerge/>
            <w:vAlign w:val="center"/>
          </w:tcPr>
          <w:p w14:paraId="1B961DB3" w14:textId="77777777" w:rsidR="00E9142D" w:rsidRPr="00F852CE" w:rsidRDefault="00E9142D" w:rsidP="00042B87"/>
        </w:tc>
        <w:tc>
          <w:tcPr>
            <w:tcW w:w="568" w:type="pct"/>
            <w:vAlign w:val="center"/>
          </w:tcPr>
          <w:p w14:paraId="68FE1A84" w14:textId="3DE2DB5D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10 = 6-7</w:t>
            </w:r>
          </w:p>
        </w:tc>
        <w:tc>
          <w:tcPr>
            <w:tcW w:w="416" w:type="pct"/>
            <w:vMerge/>
          </w:tcPr>
          <w:p w14:paraId="56CE2FA8" w14:textId="77777777" w:rsidR="00E9142D" w:rsidRPr="00F852CE" w:rsidRDefault="00E9142D" w:rsidP="00042B87">
            <w:pPr>
              <w:jc w:val="center"/>
            </w:pPr>
          </w:p>
        </w:tc>
        <w:tc>
          <w:tcPr>
            <w:tcW w:w="685" w:type="pct"/>
            <w:vAlign w:val="center"/>
          </w:tcPr>
          <w:p w14:paraId="774C2685" w14:textId="32A3F3D6" w:rsidR="00E9142D" w:rsidRPr="00F852CE" w:rsidRDefault="00E9142D" w:rsidP="00042B87">
            <w:pPr>
              <w:jc w:val="center"/>
            </w:pPr>
            <w:r w:rsidRPr="00F852CE">
              <w:t>1</w:t>
            </w:r>
          </w:p>
        </w:tc>
      </w:tr>
      <w:tr w:rsidR="00E9142D" w:rsidRPr="00F852CE" w14:paraId="5889B886" w14:textId="77777777" w:rsidTr="00E9142D">
        <w:trPr>
          <w:trHeight w:val="303"/>
        </w:trPr>
        <w:tc>
          <w:tcPr>
            <w:tcW w:w="404" w:type="pct"/>
            <w:vMerge/>
            <w:vAlign w:val="center"/>
          </w:tcPr>
          <w:p w14:paraId="7CF1BCBA" w14:textId="77777777" w:rsidR="00E9142D" w:rsidRPr="00F852CE" w:rsidRDefault="00E9142D" w:rsidP="00042B87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60E22F38" w14:textId="77777777" w:rsidR="00E9142D" w:rsidRPr="00F852CE" w:rsidRDefault="00E9142D" w:rsidP="00042B87"/>
        </w:tc>
        <w:tc>
          <w:tcPr>
            <w:tcW w:w="1707" w:type="pct"/>
            <w:vMerge/>
            <w:vAlign w:val="center"/>
          </w:tcPr>
          <w:p w14:paraId="603A56BA" w14:textId="77777777" w:rsidR="00E9142D" w:rsidRPr="00F852CE" w:rsidRDefault="00E9142D" w:rsidP="00042B87"/>
        </w:tc>
        <w:tc>
          <w:tcPr>
            <w:tcW w:w="568" w:type="pct"/>
            <w:vAlign w:val="center"/>
          </w:tcPr>
          <w:p w14:paraId="391E002D" w14:textId="5322E69A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10 </w:t>
            </w:r>
            <w:r w:rsidRPr="00F852CE">
              <w:rPr>
                <w:lang w:val="en-US"/>
              </w:rPr>
              <w:t>&gt;</w:t>
            </w:r>
            <w:r w:rsidRPr="00F852CE">
              <w:t xml:space="preserve"> 7</w:t>
            </w:r>
          </w:p>
        </w:tc>
        <w:tc>
          <w:tcPr>
            <w:tcW w:w="416" w:type="pct"/>
            <w:vMerge/>
          </w:tcPr>
          <w:p w14:paraId="12832321" w14:textId="77777777" w:rsidR="00E9142D" w:rsidRPr="00F852CE" w:rsidRDefault="00E9142D" w:rsidP="00042B87">
            <w:pPr>
              <w:jc w:val="center"/>
            </w:pPr>
          </w:p>
        </w:tc>
        <w:tc>
          <w:tcPr>
            <w:tcW w:w="685" w:type="pct"/>
            <w:vAlign w:val="center"/>
          </w:tcPr>
          <w:p w14:paraId="4EF999AF" w14:textId="3F0734D8" w:rsidR="00E9142D" w:rsidRPr="00F852CE" w:rsidRDefault="00E9142D" w:rsidP="00042B87">
            <w:pPr>
              <w:jc w:val="center"/>
            </w:pPr>
            <w:r w:rsidRPr="00F852CE">
              <w:t>0</w:t>
            </w:r>
          </w:p>
        </w:tc>
      </w:tr>
      <w:tr w:rsidR="00E9142D" w:rsidRPr="00F852CE" w14:paraId="56D5CADA" w14:textId="77777777" w:rsidTr="00E9142D">
        <w:trPr>
          <w:trHeight w:val="317"/>
        </w:trPr>
        <w:tc>
          <w:tcPr>
            <w:tcW w:w="404" w:type="pct"/>
            <w:vMerge w:val="restart"/>
            <w:vAlign w:val="center"/>
          </w:tcPr>
          <w:p w14:paraId="08A0DA68" w14:textId="731E82B8" w:rsidR="00E9142D" w:rsidRPr="00F852CE" w:rsidRDefault="00E9142D" w:rsidP="00042B87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11</w:t>
            </w:r>
          </w:p>
        </w:tc>
        <w:tc>
          <w:tcPr>
            <w:tcW w:w="1220" w:type="pct"/>
            <w:vMerge w:val="restart"/>
            <w:vAlign w:val="center"/>
          </w:tcPr>
          <w:p w14:paraId="1DE77C88" w14:textId="704CCBF2" w:rsidR="00E9142D" w:rsidRPr="00F852CE" w:rsidRDefault="00E9142D" w:rsidP="00042B87">
            <w:r w:rsidRPr="00F852CE">
              <w:t xml:space="preserve">Количество отклоненных платежных поручений </w:t>
            </w:r>
          </w:p>
        </w:tc>
        <w:tc>
          <w:tcPr>
            <w:tcW w:w="1707" w:type="pct"/>
            <w:vMerge w:val="restart"/>
            <w:vAlign w:val="center"/>
          </w:tcPr>
          <w:p w14:paraId="54A14273" w14:textId="478A58C9" w:rsidR="00E9142D" w:rsidRPr="00F852CE" w:rsidRDefault="00E9142D" w:rsidP="00042B87">
            <w:r w:rsidRPr="00F852CE">
              <w:rPr>
                <w:lang w:val="en-US"/>
              </w:rPr>
              <w:t>P</w:t>
            </w:r>
            <w:r w:rsidRPr="00F852CE">
              <w:t>11 = К16 – количество отклоненных платежных поручений</w:t>
            </w:r>
          </w:p>
        </w:tc>
        <w:tc>
          <w:tcPr>
            <w:tcW w:w="568" w:type="pct"/>
            <w:vAlign w:val="center"/>
          </w:tcPr>
          <w:p w14:paraId="497F15D6" w14:textId="15AEC18B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11 = 0</w:t>
            </w:r>
          </w:p>
        </w:tc>
        <w:tc>
          <w:tcPr>
            <w:tcW w:w="416" w:type="pct"/>
            <w:vMerge w:val="restart"/>
            <w:vAlign w:val="center"/>
          </w:tcPr>
          <w:p w14:paraId="25BBFCD0" w14:textId="77777777" w:rsidR="00E9142D" w:rsidRPr="00F852CE" w:rsidRDefault="00E9142D" w:rsidP="00E9142D">
            <w:pPr>
              <w:jc w:val="center"/>
            </w:pPr>
            <w:r w:rsidRPr="00F852CE">
              <w:t>Полугодие</w:t>
            </w:r>
          </w:p>
          <w:p w14:paraId="07A4BDF5" w14:textId="37DE8184" w:rsidR="00E9142D" w:rsidRPr="00F852CE" w:rsidRDefault="00E9142D" w:rsidP="00E9142D">
            <w:pPr>
              <w:jc w:val="center"/>
              <w:rPr>
                <w:lang w:val="en-US"/>
              </w:rPr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2B758756" w14:textId="4BE7689A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5</w:t>
            </w:r>
          </w:p>
        </w:tc>
      </w:tr>
      <w:tr w:rsidR="00E9142D" w:rsidRPr="00F852CE" w14:paraId="2E3915DE" w14:textId="77777777" w:rsidTr="00E9142D">
        <w:trPr>
          <w:trHeight w:val="345"/>
        </w:trPr>
        <w:tc>
          <w:tcPr>
            <w:tcW w:w="404" w:type="pct"/>
            <w:vMerge/>
            <w:vAlign w:val="center"/>
          </w:tcPr>
          <w:p w14:paraId="764E301D" w14:textId="77777777" w:rsidR="00E9142D" w:rsidRPr="00F852CE" w:rsidRDefault="00E9142D" w:rsidP="00042B87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3098B0C3" w14:textId="77777777" w:rsidR="00E9142D" w:rsidRPr="00F852CE" w:rsidRDefault="00E9142D" w:rsidP="00042B87"/>
        </w:tc>
        <w:tc>
          <w:tcPr>
            <w:tcW w:w="1707" w:type="pct"/>
            <w:vMerge/>
            <w:vAlign w:val="center"/>
          </w:tcPr>
          <w:p w14:paraId="6CC1F5CA" w14:textId="77777777" w:rsidR="00E9142D" w:rsidRPr="00F852CE" w:rsidRDefault="00E9142D" w:rsidP="00042B87"/>
        </w:tc>
        <w:tc>
          <w:tcPr>
            <w:tcW w:w="568" w:type="pct"/>
            <w:vAlign w:val="center"/>
          </w:tcPr>
          <w:p w14:paraId="67FF3520" w14:textId="012C079B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11 = 1-5</w:t>
            </w:r>
          </w:p>
        </w:tc>
        <w:tc>
          <w:tcPr>
            <w:tcW w:w="416" w:type="pct"/>
            <w:vMerge/>
          </w:tcPr>
          <w:p w14:paraId="724EC2C5" w14:textId="77777777" w:rsidR="00E9142D" w:rsidRPr="00F852CE" w:rsidRDefault="00E9142D" w:rsidP="00042B87">
            <w:pPr>
              <w:jc w:val="center"/>
            </w:pPr>
          </w:p>
        </w:tc>
        <w:tc>
          <w:tcPr>
            <w:tcW w:w="685" w:type="pct"/>
            <w:vAlign w:val="center"/>
          </w:tcPr>
          <w:p w14:paraId="44A5F872" w14:textId="56180398" w:rsidR="00E9142D" w:rsidRPr="00F852CE" w:rsidRDefault="00E9142D" w:rsidP="00042B87">
            <w:pPr>
              <w:jc w:val="center"/>
            </w:pPr>
            <w:r w:rsidRPr="00F852CE">
              <w:t>4</w:t>
            </w:r>
          </w:p>
        </w:tc>
      </w:tr>
      <w:tr w:rsidR="00E9142D" w:rsidRPr="00F852CE" w14:paraId="77B9546C" w14:textId="77777777" w:rsidTr="00E9142D">
        <w:trPr>
          <w:trHeight w:val="332"/>
        </w:trPr>
        <w:tc>
          <w:tcPr>
            <w:tcW w:w="404" w:type="pct"/>
            <w:vMerge/>
            <w:vAlign w:val="center"/>
          </w:tcPr>
          <w:p w14:paraId="68CC2D26" w14:textId="77777777" w:rsidR="00E9142D" w:rsidRPr="00F852CE" w:rsidRDefault="00E9142D" w:rsidP="00042B87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7BECE77D" w14:textId="77777777" w:rsidR="00E9142D" w:rsidRPr="00F852CE" w:rsidRDefault="00E9142D" w:rsidP="00042B87"/>
        </w:tc>
        <w:tc>
          <w:tcPr>
            <w:tcW w:w="1707" w:type="pct"/>
            <w:vMerge/>
            <w:vAlign w:val="center"/>
          </w:tcPr>
          <w:p w14:paraId="4A799AB3" w14:textId="77777777" w:rsidR="00E9142D" w:rsidRPr="00F852CE" w:rsidRDefault="00E9142D" w:rsidP="00042B87"/>
        </w:tc>
        <w:tc>
          <w:tcPr>
            <w:tcW w:w="568" w:type="pct"/>
            <w:vAlign w:val="center"/>
          </w:tcPr>
          <w:p w14:paraId="36309B45" w14:textId="2FFBEF21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11 = 5-10</w:t>
            </w:r>
          </w:p>
        </w:tc>
        <w:tc>
          <w:tcPr>
            <w:tcW w:w="416" w:type="pct"/>
            <w:vMerge/>
          </w:tcPr>
          <w:p w14:paraId="6B0C4A17" w14:textId="77777777" w:rsidR="00E9142D" w:rsidRPr="00F852CE" w:rsidRDefault="00E9142D" w:rsidP="00042B87">
            <w:pPr>
              <w:jc w:val="center"/>
            </w:pPr>
          </w:p>
        </w:tc>
        <w:tc>
          <w:tcPr>
            <w:tcW w:w="685" w:type="pct"/>
            <w:vAlign w:val="center"/>
          </w:tcPr>
          <w:p w14:paraId="01C18288" w14:textId="5292F6A0" w:rsidR="00E9142D" w:rsidRPr="00F852CE" w:rsidRDefault="00E9142D" w:rsidP="00042B87">
            <w:pPr>
              <w:jc w:val="center"/>
            </w:pPr>
            <w:r w:rsidRPr="00F852CE">
              <w:t>3</w:t>
            </w:r>
          </w:p>
        </w:tc>
      </w:tr>
      <w:tr w:rsidR="00E9142D" w:rsidRPr="00F852CE" w14:paraId="4A6024D5" w14:textId="77777777" w:rsidTr="00E9142D">
        <w:trPr>
          <w:trHeight w:val="359"/>
        </w:trPr>
        <w:tc>
          <w:tcPr>
            <w:tcW w:w="404" w:type="pct"/>
            <w:vMerge/>
            <w:vAlign w:val="center"/>
          </w:tcPr>
          <w:p w14:paraId="7B8F2011" w14:textId="77777777" w:rsidR="00E9142D" w:rsidRPr="00F852CE" w:rsidRDefault="00E9142D" w:rsidP="00042B87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3CCE2735" w14:textId="77777777" w:rsidR="00E9142D" w:rsidRPr="00F852CE" w:rsidRDefault="00E9142D" w:rsidP="00042B87"/>
        </w:tc>
        <w:tc>
          <w:tcPr>
            <w:tcW w:w="1707" w:type="pct"/>
            <w:vMerge/>
            <w:vAlign w:val="center"/>
          </w:tcPr>
          <w:p w14:paraId="4BC2FFFC" w14:textId="77777777" w:rsidR="00E9142D" w:rsidRPr="00F852CE" w:rsidRDefault="00E9142D" w:rsidP="00042B87"/>
        </w:tc>
        <w:tc>
          <w:tcPr>
            <w:tcW w:w="568" w:type="pct"/>
            <w:vAlign w:val="center"/>
          </w:tcPr>
          <w:p w14:paraId="12E33753" w14:textId="3F23B06A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11 = 11-15</w:t>
            </w:r>
          </w:p>
        </w:tc>
        <w:tc>
          <w:tcPr>
            <w:tcW w:w="416" w:type="pct"/>
            <w:vMerge/>
          </w:tcPr>
          <w:p w14:paraId="3225539A" w14:textId="77777777" w:rsidR="00E9142D" w:rsidRPr="00F852CE" w:rsidRDefault="00E9142D" w:rsidP="00042B87">
            <w:pPr>
              <w:jc w:val="center"/>
            </w:pPr>
          </w:p>
        </w:tc>
        <w:tc>
          <w:tcPr>
            <w:tcW w:w="685" w:type="pct"/>
            <w:vAlign w:val="center"/>
          </w:tcPr>
          <w:p w14:paraId="31CE1749" w14:textId="518338C2" w:rsidR="00E9142D" w:rsidRPr="00F852CE" w:rsidRDefault="00E9142D" w:rsidP="00042B87">
            <w:pPr>
              <w:jc w:val="center"/>
            </w:pPr>
            <w:r w:rsidRPr="00F852CE">
              <w:t>2</w:t>
            </w:r>
          </w:p>
        </w:tc>
      </w:tr>
      <w:tr w:rsidR="00E9142D" w:rsidRPr="00F852CE" w14:paraId="61729957" w14:textId="77777777" w:rsidTr="00E9142D">
        <w:trPr>
          <w:trHeight w:val="304"/>
        </w:trPr>
        <w:tc>
          <w:tcPr>
            <w:tcW w:w="404" w:type="pct"/>
            <w:vMerge/>
            <w:vAlign w:val="center"/>
          </w:tcPr>
          <w:p w14:paraId="5780EA37" w14:textId="77777777" w:rsidR="00E9142D" w:rsidRPr="00F852CE" w:rsidRDefault="00E9142D" w:rsidP="00042B87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07A63373" w14:textId="77777777" w:rsidR="00E9142D" w:rsidRPr="00F852CE" w:rsidRDefault="00E9142D" w:rsidP="00042B87"/>
        </w:tc>
        <w:tc>
          <w:tcPr>
            <w:tcW w:w="1707" w:type="pct"/>
            <w:vMerge/>
            <w:vAlign w:val="center"/>
          </w:tcPr>
          <w:p w14:paraId="0E1072BC" w14:textId="77777777" w:rsidR="00E9142D" w:rsidRPr="00F852CE" w:rsidRDefault="00E9142D" w:rsidP="00042B87"/>
        </w:tc>
        <w:tc>
          <w:tcPr>
            <w:tcW w:w="568" w:type="pct"/>
            <w:vAlign w:val="center"/>
          </w:tcPr>
          <w:p w14:paraId="280E535D" w14:textId="4DF26968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11 = 16-20</w:t>
            </w:r>
          </w:p>
        </w:tc>
        <w:tc>
          <w:tcPr>
            <w:tcW w:w="416" w:type="pct"/>
            <w:vMerge/>
          </w:tcPr>
          <w:p w14:paraId="26125F2B" w14:textId="77777777" w:rsidR="00E9142D" w:rsidRPr="00F852CE" w:rsidRDefault="00E9142D" w:rsidP="00042B87">
            <w:pPr>
              <w:jc w:val="center"/>
            </w:pPr>
          </w:p>
        </w:tc>
        <w:tc>
          <w:tcPr>
            <w:tcW w:w="685" w:type="pct"/>
            <w:vAlign w:val="center"/>
          </w:tcPr>
          <w:p w14:paraId="48A0F20C" w14:textId="5D050EB7" w:rsidR="00E9142D" w:rsidRPr="00F852CE" w:rsidRDefault="00E9142D" w:rsidP="00042B87">
            <w:pPr>
              <w:jc w:val="center"/>
            </w:pPr>
            <w:r w:rsidRPr="00F852CE">
              <w:t>1</w:t>
            </w:r>
          </w:p>
        </w:tc>
      </w:tr>
      <w:tr w:rsidR="00E9142D" w:rsidRPr="00F852CE" w14:paraId="52FF6BC7" w14:textId="77777777" w:rsidTr="00E9142D">
        <w:trPr>
          <w:trHeight w:val="331"/>
        </w:trPr>
        <w:tc>
          <w:tcPr>
            <w:tcW w:w="404" w:type="pct"/>
            <w:vMerge/>
            <w:vAlign w:val="center"/>
          </w:tcPr>
          <w:p w14:paraId="47D48202" w14:textId="77777777" w:rsidR="00E9142D" w:rsidRPr="00F852CE" w:rsidRDefault="00E9142D" w:rsidP="00042B87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3E8C5CD2" w14:textId="77777777" w:rsidR="00E9142D" w:rsidRPr="00F852CE" w:rsidRDefault="00E9142D" w:rsidP="00042B87"/>
        </w:tc>
        <w:tc>
          <w:tcPr>
            <w:tcW w:w="1707" w:type="pct"/>
            <w:vMerge/>
            <w:vAlign w:val="center"/>
          </w:tcPr>
          <w:p w14:paraId="29D1B2D1" w14:textId="77777777" w:rsidR="00E9142D" w:rsidRPr="00F852CE" w:rsidRDefault="00E9142D" w:rsidP="00042B87"/>
        </w:tc>
        <w:tc>
          <w:tcPr>
            <w:tcW w:w="568" w:type="pct"/>
            <w:vAlign w:val="center"/>
          </w:tcPr>
          <w:p w14:paraId="6CC5BD30" w14:textId="0C32FBF9" w:rsidR="00E9142D" w:rsidRPr="00F852CE" w:rsidRDefault="00E9142D" w:rsidP="00042B87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11 </w:t>
            </w:r>
            <w:r w:rsidRPr="00F852CE">
              <w:rPr>
                <w:lang w:val="en-US"/>
              </w:rPr>
              <w:t>&gt;</w:t>
            </w:r>
            <w:r w:rsidRPr="00F852CE">
              <w:t xml:space="preserve"> 20</w:t>
            </w:r>
          </w:p>
        </w:tc>
        <w:tc>
          <w:tcPr>
            <w:tcW w:w="416" w:type="pct"/>
            <w:vMerge/>
          </w:tcPr>
          <w:p w14:paraId="22094B1B" w14:textId="77777777" w:rsidR="00E9142D" w:rsidRPr="00F852CE" w:rsidRDefault="00E9142D" w:rsidP="00042B87">
            <w:pPr>
              <w:jc w:val="center"/>
            </w:pPr>
          </w:p>
        </w:tc>
        <w:tc>
          <w:tcPr>
            <w:tcW w:w="685" w:type="pct"/>
            <w:vAlign w:val="center"/>
          </w:tcPr>
          <w:p w14:paraId="78F7BC4A" w14:textId="29D9C28C" w:rsidR="00E9142D" w:rsidRPr="00F852CE" w:rsidRDefault="00E9142D" w:rsidP="00042B87">
            <w:pPr>
              <w:jc w:val="center"/>
            </w:pPr>
            <w:r w:rsidRPr="00F852CE">
              <w:t>0</w:t>
            </w:r>
          </w:p>
        </w:tc>
      </w:tr>
      <w:tr w:rsidR="00E9142D" w:rsidRPr="00F852CE" w14:paraId="3D1A929A" w14:textId="77777777" w:rsidTr="00E9142D">
        <w:trPr>
          <w:trHeight w:val="423"/>
        </w:trPr>
        <w:tc>
          <w:tcPr>
            <w:tcW w:w="404" w:type="pct"/>
            <w:vMerge w:val="restart"/>
            <w:vAlign w:val="center"/>
          </w:tcPr>
          <w:p w14:paraId="1FB0861B" w14:textId="5E8FD764" w:rsidR="00E9142D" w:rsidRPr="00F852CE" w:rsidRDefault="00E9142D" w:rsidP="0051218C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12</w:t>
            </w:r>
          </w:p>
        </w:tc>
        <w:tc>
          <w:tcPr>
            <w:tcW w:w="1220" w:type="pct"/>
            <w:vMerge w:val="restart"/>
            <w:vAlign w:val="center"/>
          </w:tcPr>
          <w:p w14:paraId="52158B2E" w14:textId="0EB1589D" w:rsidR="00E9142D" w:rsidRPr="00F852CE" w:rsidRDefault="00E9142D" w:rsidP="0051218C">
            <w:r w:rsidRPr="00F852CE">
              <w:t>Проведение инвентаризации имущества и финансовых обязательств</w:t>
            </w:r>
          </w:p>
        </w:tc>
        <w:tc>
          <w:tcPr>
            <w:tcW w:w="2275" w:type="pct"/>
            <w:gridSpan w:val="2"/>
            <w:vAlign w:val="center"/>
          </w:tcPr>
          <w:p w14:paraId="713BFC1E" w14:textId="2A307784" w:rsidR="00E9142D" w:rsidRPr="00F852CE" w:rsidRDefault="00E9142D" w:rsidP="00E9142D">
            <w:r w:rsidRPr="00F852CE">
              <w:t>Инвентаризация проводилась</w:t>
            </w:r>
          </w:p>
        </w:tc>
        <w:tc>
          <w:tcPr>
            <w:tcW w:w="416" w:type="pct"/>
            <w:vMerge w:val="restart"/>
            <w:vAlign w:val="center"/>
          </w:tcPr>
          <w:p w14:paraId="7796A3A9" w14:textId="48CB4111" w:rsidR="00E9142D" w:rsidRPr="00F852CE" w:rsidRDefault="00E9142D" w:rsidP="00E9142D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511566EE" w14:textId="36FA08E3" w:rsidR="00E9142D" w:rsidRPr="00F852CE" w:rsidRDefault="00E9142D" w:rsidP="0051218C">
            <w:pPr>
              <w:jc w:val="center"/>
            </w:pPr>
            <w:r w:rsidRPr="00F852CE">
              <w:t>5</w:t>
            </w:r>
          </w:p>
        </w:tc>
      </w:tr>
      <w:tr w:rsidR="00E9142D" w:rsidRPr="00F852CE" w14:paraId="3D75E048" w14:textId="77777777" w:rsidTr="00E9142D">
        <w:trPr>
          <w:trHeight w:val="419"/>
        </w:trPr>
        <w:tc>
          <w:tcPr>
            <w:tcW w:w="404" w:type="pct"/>
            <w:vMerge/>
            <w:vAlign w:val="center"/>
          </w:tcPr>
          <w:p w14:paraId="56DCEBC9" w14:textId="77777777" w:rsidR="00E9142D" w:rsidRPr="00F852CE" w:rsidRDefault="00E9142D" w:rsidP="0051218C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744E6C9C" w14:textId="77777777" w:rsidR="00E9142D" w:rsidRPr="00F852CE" w:rsidRDefault="00E9142D" w:rsidP="0051218C"/>
        </w:tc>
        <w:tc>
          <w:tcPr>
            <w:tcW w:w="2275" w:type="pct"/>
            <w:gridSpan w:val="2"/>
            <w:vAlign w:val="center"/>
          </w:tcPr>
          <w:p w14:paraId="29898866" w14:textId="031138FB" w:rsidR="00E9142D" w:rsidRPr="00F852CE" w:rsidRDefault="00E9142D" w:rsidP="00E9142D">
            <w:r w:rsidRPr="00F852CE">
              <w:t>Инвентаризация не проводилась</w:t>
            </w:r>
          </w:p>
        </w:tc>
        <w:tc>
          <w:tcPr>
            <w:tcW w:w="416" w:type="pct"/>
            <w:vMerge/>
          </w:tcPr>
          <w:p w14:paraId="01424343" w14:textId="77777777" w:rsidR="00E9142D" w:rsidRPr="00F852CE" w:rsidRDefault="00E9142D" w:rsidP="0051218C">
            <w:pPr>
              <w:jc w:val="center"/>
            </w:pPr>
          </w:p>
        </w:tc>
        <w:tc>
          <w:tcPr>
            <w:tcW w:w="685" w:type="pct"/>
            <w:vAlign w:val="center"/>
          </w:tcPr>
          <w:p w14:paraId="1C427B03" w14:textId="5D1ECA43" w:rsidR="00E9142D" w:rsidRPr="00F852CE" w:rsidRDefault="00E9142D" w:rsidP="0051218C">
            <w:pPr>
              <w:jc w:val="center"/>
            </w:pPr>
            <w:r w:rsidRPr="00F852CE">
              <w:t>0</w:t>
            </w:r>
          </w:p>
        </w:tc>
      </w:tr>
      <w:tr w:rsidR="0078587E" w:rsidRPr="00F852CE" w14:paraId="297EF08D" w14:textId="77777777" w:rsidTr="0078587E">
        <w:trPr>
          <w:trHeight w:val="458"/>
        </w:trPr>
        <w:tc>
          <w:tcPr>
            <w:tcW w:w="404" w:type="pct"/>
            <w:vMerge w:val="restart"/>
            <w:vAlign w:val="center"/>
          </w:tcPr>
          <w:p w14:paraId="0072EA46" w14:textId="4D819F4C" w:rsidR="0078587E" w:rsidRPr="00F852CE" w:rsidRDefault="0078587E" w:rsidP="0051218C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13</w:t>
            </w:r>
          </w:p>
        </w:tc>
        <w:tc>
          <w:tcPr>
            <w:tcW w:w="1220" w:type="pct"/>
            <w:vMerge w:val="restart"/>
            <w:vAlign w:val="center"/>
          </w:tcPr>
          <w:p w14:paraId="5392275E" w14:textId="5381CCEB" w:rsidR="0078587E" w:rsidRPr="00F852CE" w:rsidRDefault="0078587E" w:rsidP="0051218C">
            <w:r w:rsidRPr="00F852CE">
              <w:t>Недостачи и хищения муниципальной собственности, выявленные в результате инвентаризации имущества и финансовых обязательств</w:t>
            </w:r>
          </w:p>
        </w:tc>
        <w:tc>
          <w:tcPr>
            <w:tcW w:w="2275" w:type="pct"/>
            <w:gridSpan w:val="2"/>
            <w:vAlign w:val="center"/>
          </w:tcPr>
          <w:p w14:paraId="0FF02556" w14:textId="52185B28" w:rsidR="0078587E" w:rsidRPr="00F852CE" w:rsidRDefault="0078587E" w:rsidP="00B00078">
            <w:r w:rsidRPr="00F852CE">
              <w:t>Отсутствуют</w:t>
            </w:r>
          </w:p>
        </w:tc>
        <w:tc>
          <w:tcPr>
            <w:tcW w:w="416" w:type="pct"/>
            <w:vMerge w:val="restart"/>
            <w:vAlign w:val="center"/>
          </w:tcPr>
          <w:p w14:paraId="36457B42" w14:textId="3761A163" w:rsidR="0078587E" w:rsidRPr="00F852CE" w:rsidRDefault="0078587E" w:rsidP="0078587E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0AD5071F" w14:textId="661B096D" w:rsidR="0078587E" w:rsidRPr="00F852CE" w:rsidRDefault="0078587E" w:rsidP="0051218C">
            <w:pPr>
              <w:jc w:val="center"/>
            </w:pPr>
            <w:r w:rsidRPr="00F852CE">
              <w:t>5</w:t>
            </w:r>
          </w:p>
        </w:tc>
      </w:tr>
      <w:tr w:rsidR="0078587E" w:rsidRPr="00F852CE" w14:paraId="3921D00A" w14:textId="77777777" w:rsidTr="00E9142D">
        <w:trPr>
          <w:trHeight w:val="419"/>
        </w:trPr>
        <w:tc>
          <w:tcPr>
            <w:tcW w:w="404" w:type="pct"/>
            <w:vMerge/>
            <w:vAlign w:val="center"/>
          </w:tcPr>
          <w:p w14:paraId="34E91C77" w14:textId="77777777" w:rsidR="0078587E" w:rsidRPr="00F852CE" w:rsidRDefault="0078587E" w:rsidP="0051218C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6DF5D659" w14:textId="77777777" w:rsidR="0078587E" w:rsidRPr="00F852CE" w:rsidRDefault="0078587E" w:rsidP="0051218C"/>
        </w:tc>
        <w:tc>
          <w:tcPr>
            <w:tcW w:w="2275" w:type="pct"/>
            <w:gridSpan w:val="2"/>
            <w:vAlign w:val="center"/>
          </w:tcPr>
          <w:p w14:paraId="57B3C8F8" w14:textId="19B14B5C" w:rsidR="0078587E" w:rsidRPr="00F852CE" w:rsidRDefault="0078587E" w:rsidP="00B00078">
            <w:r w:rsidRPr="00F852CE">
              <w:t>Присутствуют</w:t>
            </w:r>
          </w:p>
        </w:tc>
        <w:tc>
          <w:tcPr>
            <w:tcW w:w="416" w:type="pct"/>
            <w:vMerge/>
          </w:tcPr>
          <w:p w14:paraId="7DA31912" w14:textId="77777777" w:rsidR="0078587E" w:rsidRPr="00F852CE" w:rsidRDefault="0078587E" w:rsidP="0051218C">
            <w:pPr>
              <w:jc w:val="center"/>
            </w:pPr>
          </w:p>
        </w:tc>
        <w:tc>
          <w:tcPr>
            <w:tcW w:w="685" w:type="pct"/>
            <w:vAlign w:val="center"/>
          </w:tcPr>
          <w:p w14:paraId="2731B60D" w14:textId="22965E0F" w:rsidR="0078587E" w:rsidRPr="00F852CE" w:rsidRDefault="0078587E" w:rsidP="0051218C">
            <w:pPr>
              <w:jc w:val="center"/>
            </w:pPr>
            <w:r w:rsidRPr="00F852CE">
              <w:t>0</w:t>
            </w:r>
          </w:p>
        </w:tc>
      </w:tr>
      <w:tr w:rsidR="0078587E" w:rsidRPr="00F852CE" w14:paraId="0C800BCA" w14:textId="77777777" w:rsidTr="0078587E">
        <w:trPr>
          <w:trHeight w:val="419"/>
        </w:trPr>
        <w:tc>
          <w:tcPr>
            <w:tcW w:w="4315" w:type="pct"/>
            <w:gridSpan w:val="5"/>
            <w:vAlign w:val="center"/>
          </w:tcPr>
          <w:p w14:paraId="7AA9EBBC" w14:textId="7E899444" w:rsidR="0078587E" w:rsidRPr="00F852CE" w:rsidRDefault="0078587E" w:rsidP="0051218C">
            <w:pPr>
              <w:jc w:val="center"/>
              <w:rPr>
                <w:b/>
              </w:rPr>
            </w:pPr>
            <w:r w:rsidRPr="00F852CE">
              <w:rPr>
                <w:b/>
              </w:rPr>
              <w:t>4. Оценка качества осуществления закупок товаров (работ, услуг) для обеспечения муниципальных нужд</w:t>
            </w:r>
          </w:p>
        </w:tc>
        <w:tc>
          <w:tcPr>
            <w:tcW w:w="685" w:type="pct"/>
            <w:vAlign w:val="center"/>
          </w:tcPr>
          <w:p w14:paraId="461E1E5F" w14:textId="3825AD5B" w:rsidR="0078587E" w:rsidRPr="00F852CE" w:rsidRDefault="003C49D3" w:rsidP="0051218C">
            <w:pPr>
              <w:jc w:val="center"/>
              <w:rPr>
                <w:b/>
              </w:rPr>
            </w:pPr>
            <w:r w:rsidRPr="00F852CE">
              <w:rPr>
                <w:b/>
              </w:rPr>
              <w:t>15</w:t>
            </w:r>
            <w:r w:rsidR="0078587E" w:rsidRPr="00F852CE">
              <w:rPr>
                <w:b/>
              </w:rPr>
              <w:t xml:space="preserve"> %</w:t>
            </w:r>
          </w:p>
        </w:tc>
      </w:tr>
      <w:tr w:rsidR="0078587E" w:rsidRPr="00F852CE" w14:paraId="778E1FEF" w14:textId="77777777" w:rsidTr="0078587E">
        <w:trPr>
          <w:trHeight w:val="328"/>
        </w:trPr>
        <w:tc>
          <w:tcPr>
            <w:tcW w:w="404" w:type="pct"/>
            <w:vMerge w:val="restart"/>
            <w:vAlign w:val="center"/>
          </w:tcPr>
          <w:p w14:paraId="435D279E" w14:textId="2417FB0F" w:rsidR="0078587E" w:rsidRPr="00F852CE" w:rsidRDefault="0078587E" w:rsidP="009D7DF2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14</w:t>
            </w:r>
          </w:p>
        </w:tc>
        <w:tc>
          <w:tcPr>
            <w:tcW w:w="1220" w:type="pct"/>
            <w:vMerge w:val="restart"/>
            <w:vAlign w:val="center"/>
          </w:tcPr>
          <w:p w14:paraId="67C5A68C" w14:textId="126C22E5" w:rsidR="0078587E" w:rsidRPr="00F852CE" w:rsidRDefault="0078587E" w:rsidP="009D7DF2">
            <w:r w:rsidRPr="00F852CE">
              <w:t>Снижение уровня неконкурентных закупок (п.</w:t>
            </w:r>
            <w:r w:rsidR="00F62068">
              <w:t xml:space="preserve"> </w:t>
            </w:r>
            <w:r w:rsidRPr="00F852CE">
              <w:t xml:space="preserve">4, 5 ч. 1 ст. 93 </w:t>
            </w:r>
            <w:hyperlink r:id="rId10" w:history="1">
              <w:r w:rsidR="00F62068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Федеральн</w:t>
              </w:r>
              <w:r w:rsidR="00F62068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о</w:t>
              </w:r>
              <w:r w:rsidR="00F62068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го закон</w:t>
              </w:r>
              <w:r w:rsidR="00F62068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а</w:t>
              </w:r>
              <w:r w:rsidR="00F62068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 xml:space="preserve"> от</w:t>
              </w:r>
              <w:r w:rsidR="00F62068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F62068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05.04.2013</w:t>
              </w:r>
              <w:r w:rsidR="00F62068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№ </w:t>
              </w:r>
              <w:r w:rsidR="00F62068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 xml:space="preserve">44-ФЗ </w:t>
              </w:r>
              <w:r w:rsidR="00F62068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«</w:t>
              </w:r>
              <w:r w:rsidR="00F62068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 xml:space="preserve">О контрактной системе в сфере закупок </w:t>
              </w:r>
              <w:r w:rsidR="00F62068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lastRenderedPageBreak/>
                <w:t>товаров, работ, услуг для обеспечения государственных и муниципальных нужд</w:t>
              </w:r>
              <w:r w:rsidR="00F62068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»</w:t>
              </w:r>
            </w:hyperlink>
            <w:r w:rsidRPr="00F852CE">
              <w:t>) по отношению к уровню аналогичных закупок предыдущего отчетного периода</w:t>
            </w:r>
          </w:p>
        </w:tc>
        <w:tc>
          <w:tcPr>
            <w:tcW w:w="1707" w:type="pct"/>
            <w:vMerge w:val="restart"/>
            <w:vAlign w:val="center"/>
          </w:tcPr>
          <w:p w14:paraId="586A0035" w14:textId="0905B496" w:rsidR="0078587E" w:rsidRPr="00FA78FD" w:rsidRDefault="0078587E" w:rsidP="009D7DF2">
            <w:r w:rsidRPr="00FA78FD">
              <w:rPr>
                <w:lang w:val="en-US"/>
              </w:rPr>
              <w:lastRenderedPageBreak/>
              <w:t>P</w:t>
            </w:r>
            <w:r w:rsidRPr="00FA78FD">
              <w:t xml:space="preserve">14 = </w:t>
            </w:r>
            <w:r w:rsidR="002436D3" w:rsidRPr="00FA78FD">
              <w:t xml:space="preserve">(К17 / </w:t>
            </w:r>
            <w:proofErr w:type="spellStart"/>
            <w:r w:rsidR="002436D3" w:rsidRPr="00FA78FD">
              <w:t>СГОЗоп</w:t>
            </w:r>
            <w:proofErr w:type="spellEnd"/>
            <w:r w:rsidR="002436D3" w:rsidRPr="00FA78FD">
              <w:t xml:space="preserve"> * 100%) – (К18 / </w:t>
            </w:r>
            <w:proofErr w:type="spellStart"/>
            <w:r w:rsidR="002436D3" w:rsidRPr="00FA78FD">
              <w:t>СГОЗпп</w:t>
            </w:r>
            <w:proofErr w:type="spellEnd"/>
            <w:r w:rsidR="002436D3" w:rsidRPr="00FA78FD">
              <w:t xml:space="preserve"> * 100%)</w:t>
            </w:r>
          </w:p>
          <w:p w14:paraId="0D1E6EDB" w14:textId="7EFD1BFE" w:rsidR="0078587E" w:rsidRPr="00FA78FD" w:rsidRDefault="0078587E" w:rsidP="009D7DF2">
            <w:r w:rsidRPr="00FA78FD">
              <w:t>К17 – объем неконкурентных закупок за отчетный период (руб.).</w:t>
            </w:r>
          </w:p>
          <w:p w14:paraId="60DC7EF1" w14:textId="77777777" w:rsidR="0078587E" w:rsidRPr="00FA78FD" w:rsidRDefault="0078587E" w:rsidP="009D7DF2">
            <w:r w:rsidRPr="00FA78FD">
              <w:t xml:space="preserve">К18 – объем неконкурентных закупок за предыдущий </w:t>
            </w:r>
            <w:r w:rsidRPr="00FA78FD">
              <w:lastRenderedPageBreak/>
              <w:t>отчетный период (руб.).</w:t>
            </w:r>
          </w:p>
          <w:p w14:paraId="6C4A1C08" w14:textId="552F7F91" w:rsidR="002436D3" w:rsidRPr="00FA78FD" w:rsidRDefault="002436D3" w:rsidP="009D7DF2">
            <w:proofErr w:type="spellStart"/>
            <w:r w:rsidRPr="00FA78FD">
              <w:t>СГОЗоп</w:t>
            </w:r>
            <w:proofErr w:type="spellEnd"/>
            <w:r w:rsidRPr="00FA78FD">
              <w:t xml:space="preserve"> – совокупный годовой объем закупок за отчетный период</w:t>
            </w:r>
            <w:r w:rsidR="00CD2CAC" w:rsidRPr="00FA78FD">
              <w:t xml:space="preserve"> (руб.).</w:t>
            </w:r>
          </w:p>
          <w:p w14:paraId="24933402" w14:textId="679B987B" w:rsidR="002436D3" w:rsidRPr="00FA78FD" w:rsidRDefault="002436D3" w:rsidP="009D7DF2">
            <w:proofErr w:type="spellStart"/>
            <w:r w:rsidRPr="00FA78FD">
              <w:t>СГОЗпп</w:t>
            </w:r>
            <w:proofErr w:type="spellEnd"/>
            <w:r w:rsidRPr="00FA78FD">
              <w:t xml:space="preserve"> – совокупный годовой объем закупок за предыдущий отчетный период</w:t>
            </w:r>
            <w:r w:rsidR="00CD2CAC" w:rsidRPr="00FA78FD">
              <w:t xml:space="preserve"> (руб.)</w:t>
            </w:r>
            <w:r w:rsidR="00A37E75" w:rsidRPr="00FA78FD">
              <w:t>.</w:t>
            </w:r>
          </w:p>
        </w:tc>
        <w:tc>
          <w:tcPr>
            <w:tcW w:w="568" w:type="pct"/>
            <w:vAlign w:val="center"/>
          </w:tcPr>
          <w:p w14:paraId="3E3F00D3" w14:textId="140370BE" w:rsidR="0078587E" w:rsidRPr="00FA78FD" w:rsidRDefault="0078587E" w:rsidP="009D7DF2">
            <w:pPr>
              <w:jc w:val="center"/>
            </w:pPr>
            <w:r w:rsidRPr="00FA78FD">
              <w:rPr>
                <w:lang w:val="en-US"/>
              </w:rPr>
              <w:lastRenderedPageBreak/>
              <w:t>P</w:t>
            </w:r>
            <w:r w:rsidRPr="00FA78FD">
              <w:t>14 = 100%</w:t>
            </w:r>
          </w:p>
        </w:tc>
        <w:tc>
          <w:tcPr>
            <w:tcW w:w="416" w:type="pct"/>
            <w:vMerge w:val="restart"/>
            <w:vAlign w:val="center"/>
          </w:tcPr>
          <w:p w14:paraId="642325A6" w14:textId="77777777" w:rsidR="0078587E" w:rsidRPr="00F852CE" w:rsidRDefault="0078587E" w:rsidP="0078587E">
            <w:pPr>
              <w:jc w:val="center"/>
            </w:pPr>
            <w:r w:rsidRPr="00F852CE">
              <w:t>Полугодие</w:t>
            </w:r>
          </w:p>
          <w:p w14:paraId="2AE791DF" w14:textId="33683A5B" w:rsidR="0078587E" w:rsidRPr="00F852CE" w:rsidRDefault="0078587E" w:rsidP="0078587E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120F7F2A" w14:textId="63C580B5" w:rsidR="0078587E" w:rsidRPr="00F852CE" w:rsidRDefault="0078587E" w:rsidP="009D7DF2">
            <w:pPr>
              <w:jc w:val="center"/>
            </w:pPr>
            <w:r w:rsidRPr="00F852CE">
              <w:t>5</w:t>
            </w:r>
          </w:p>
        </w:tc>
      </w:tr>
      <w:tr w:rsidR="0078587E" w:rsidRPr="00F852CE" w14:paraId="5BCCC8F2" w14:textId="77777777" w:rsidTr="00E9142D">
        <w:trPr>
          <w:trHeight w:val="345"/>
        </w:trPr>
        <w:tc>
          <w:tcPr>
            <w:tcW w:w="404" w:type="pct"/>
            <w:vMerge/>
            <w:vAlign w:val="center"/>
          </w:tcPr>
          <w:p w14:paraId="55D15266" w14:textId="77777777" w:rsidR="0078587E" w:rsidRPr="00F852CE" w:rsidRDefault="0078587E" w:rsidP="009D7DF2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5A52F74F" w14:textId="77777777" w:rsidR="0078587E" w:rsidRPr="00F852CE" w:rsidRDefault="0078587E" w:rsidP="009D7DF2"/>
        </w:tc>
        <w:tc>
          <w:tcPr>
            <w:tcW w:w="1707" w:type="pct"/>
            <w:vMerge/>
            <w:vAlign w:val="center"/>
          </w:tcPr>
          <w:p w14:paraId="3BE66CE3" w14:textId="77777777" w:rsidR="0078587E" w:rsidRPr="00FA78FD" w:rsidRDefault="0078587E" w:rsidP="009D7DF2"/>
        </w:tc>
        <w:tc>
          <w:tcPr>
            <w:tcW w:w="568" w:type="pct"/>
            <w:vAlign w:val="center"/>
          </w:tcPr>
          <w:p w14:paraId="11EC1C7B" w14:textId="6308EEEE" w:rsidR="0078587E" w:rsidRPr="00FA78FD" w:rsidRDefault="0078587E" w:rsidP="009D7DF2">
            <w:pPr>
              <w:jc w:val="center"/>
            </w:pPr>
            <w:r w:rsidRPr="00FA78FD">
              <w:rPr>
                <w:lang w:val="en-US"/>
              </w:rPr>
              <w:t>P</w:t>
            </w:r>
            <w:r w:rsidRPr="00FA78FD">
              <w:t>14 = 80% - 99%</w:t>
            </w:r>
          </w:p>
        </w:tc>
        <w:tc>
          <w:tcPr>
            <w:tcW w:w="416" w:type="pct"/>
            <w:vMerge/>
          </w:tcPr>
          <w:p w14:paraId="2BDE41CB" w14:textId="77777777" w:rsidR="0078587E" w:rsidRPr="00F852CE" w:rsidRDefault="0078587E" w:rsidP="009D7DF2">
            <w:pPr>
              <w:jc w:val="center"/>
            </w:pPr>
          </w:p>
        </w:tc>
        <w:tc>
          <w:tcPr>
            <w:tcW w:w="685" w:type="pct"/>
            <w:vAlign w:val="center"/>
          </w:tcPr>
          <w:p w14:paraId="2A0D5042" w14:textId="10D3E3FE" w:rsidR="0078587E" w:rsidRPr="00F852CE" w:rsidRDefault="0078587E" w:rsidP="009D7DF2">
            <w:pPr>
              <w:jc w:val="center"/>
            </w:pPr>
            <w:r w:rsidRPr="00F852CE">
              <w:t>4</w:t>
            </w:r>
          </w:p>
        </w:tc>
      </w:tr>
      <w:tr w:rsidR="0078587E" w:rsidRPr="00F852CE" w14:paraId="1B6CC110" w14:textId="77777777" w:rsidTr="00E9142D">
        <w:trPr>
          <w:trHeight w:val="359"/>
        </w:trPr>
        <w:tc>
          <w:tcPr>
            <w:tcW w:w="404" w:type="pct"/>
            <w:vMerge/>
            <w:vAlign w:val="center"/>
          </w:tcPr>
          <w:p w14:paraId="45D66F8E" w14:textId="77777777" w:rsidR="0078587E" w:rsidRPr="00F852CE" w:rsidRDefault="0078587E" w:rsidP="009D7DF2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4E827147" w14:textId="77777777" w:rsidR="0078587E" w:rsidRPr="00F852CE" w:rsidRDefault="0078587E" w:rsidP="009D7DF2"/>
        </w:tc>
        <w:tc>
          <w:tcPr>
            <w:tcW w:w="1707" w:type="pct"/>
            <w:vMerge/>
            <w:vAlign w:val="center"/>
          </w:tcPr>
          <w:p w14:paraId="7D4090B3" w14:textId="77777777" w:rsidR="0078587E" w:rsidRPr="00FA78FD" w:rsidRDefault="0078587E" w:rsidP="009D7DF2"/>
        </w:tc>
        <w:tc>
          <w:tcPr>
            <w:tcW w:w="568" w:type="pct"/>
            <w:vAlign w:val="center"/>
          </w:tcPr>
          <w:p w14:paraId="30FC100D" w14:textId="68C30C5B" w:rsidR="0078587E" w:rsidRPr="00FA78FD" w:rsidRDefault="0078587E" w:rsidP="009D7DF2">
            <w:pPr>
              <w:jc w:val="center"/>
            </w:pPr>
            <w:r w:rsidRPr="00FA78FD">
              <w:rPr>
                <w:lang w:val="en-US"/>
              </w:rPr>
              <w:t>P</w:t>
            </w:r>
            <w:r w:rsidRPr="00FA78FD">
              <w:t>14 = 50% - 79%</w:t>
            </w:r>
          </w:p>
        </w:tc>
        <w:tc>
          <w:tcPr>
            <w:tcW w:w="416" w:type="pct"/>
            <w:vMerge/>
          </w:tcPr>
          <w:p w14:paraId="6BCB4F58" w14:textId="77777777" w:rsidR="0078587E" w:rsidRPr="00F852CE" w:rsidRDefault="0078587E" w:rsidP="009D7DF2">
            <w:pPr>
              <w:jc w:val="center"/>
            </w:pPr>
          </w:p>
        </w:tc>
        <w:tc>
          <w:tcPr>
            <w:tcW w:w="685" w:type="pct"/>
            <w:vAlign w:val="center"/>
          </w:tcPr>
          <w:p w14:paraId="51008149" w14:textId="088EDD45" w:rsidR="0078587E" w:rsidRPr="00F852CE" w:rsidRDefault="0078587E" w:rsidP="009D7DF2">
            <w:pPr>
              <w:jc w:val="center"/>
            </w:pPr>
            <w:r w:rsidRPr="00F852CE">
              <w:t>3</w:t>
            </w:r>
          </w:p>
        </w:tc>
      </w:tr>
      <w:tr w:rsidR="0078587E" w:rsidRPr="00F852CE" w14:paraId="22AA6421" w14:textId="77777777" w:rsidTr="00E9142D">
        <w:trPr>
          <w:trHeight w:val="346"/>
        </w:trPr>
        <w:tc>
          <w:tcPr>
            <w:tcW w:w="404" w:type="pct"/>
            <w:vMerge/>
            <w:vAlign w:val="center"/>
          </w:tcPr>
          <w:p w14:paraId="26F901D9" w14:textId="77777777" w:rsidR="0078587E" w:rsidRPr="00F852CE" w:rsidRDefault="0078587E" w:rsidP="009D7DF2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39C8AF15" w14:textId="77777777" w:rsidR="0078587E" w:rsidRPr="00F852CE" w:rsidRDefault="0078587E" w:rsidP="009D7DF2"/>
        </w:tc>
        <w:tc>
          <w:tcPr>
            <w:tcW w:w="1707" w:type="pct"/>
            <w:vMerge/>
            <w:vAlign w:val="center"/>
          </w:tcPr>
          <w:p w14:paraId="62F19CE2" w14:textId="77777777" w:rsidR="0078587E" w:rsidRPr="00FA78FD" w:rsidRDefault="0078587E" w:rsidP="009D7DF2"/>
        </w:tc>
        <w:tc>
          <w:tcPr>
            <w:tcW w:w="568" w:type="pct"/>
            <w:vAlign w:val="center"/>
          </w:tcPr>
          <w:p w14:paraId="6A1C6549" w14:textId="5F4936BE" w:rsidR="0078587E" w:rsidRPr="00FA78FD" w:rsidRDefault="0078587E" w:rsidP="009D7DF2">
            <w:pPr>
              <w:jc w:val="center"/>
            </w:pPr>
            <w:r w:rsidRPr="00FA78FD">
              <w:rPr>
                <w:lang w:val="en-US"/>
              </w:rPr>
              <w:t>P</w:t>
            </w:r>
            <w:r w:rsidRPr="00FA78FD">
              <w:t>14 = 20% - 49%</w:t>
            </w:r>
          </w:p>
        </w:tc>
        <w:tc>
          <w:tcPr>
            <w:tcW w:w="416" w:type="pct"/>
            <w:vMerge/>
          </w:tcPr>
          <w:p w14:paraId="01749A4A" w14:textId="77777777" w:rsidR="0078587E" w:rsidRPr="00F852CE" w:rsidRDefault="0078587E" w:rsidP="009D7DF2">
            <w:pPr>
              <w:jc w:val="center"/>
            </w:pPr>
          </w:p>
        </w:tc>
        <w:tc>
          <w:tcPr>
            <w:tcW w:w="685" w:type="pct"/>
            <w:vAlign w:val="center"/>
          </w:tcPr>
          <w:p w14:paraId="5E66A3E5" w14:textId="71AFD468" w:rsidR="0078587E" w:rsidRPr="00F852CE" w:rsidRDefault="0078587E" w:rsidP="009D7DF2">
            <w:pPr>
              <w:jc w:val="center"/>
            </w:pPr>
            <w:r w:rsidRPr="00F852CE">
              <w:t>2</w:t>
            </w:r>
          </w:p>
        </w:tc>
      </w:tr>
      <w:tr w:rsidR="0078587E" w:rsidRPr="00F852CE" w14:paraId="39B619C6" w14:textId="77777777" w:rsidTr="00E9142D">
        <w:trPr>
          <w:trHeight w:val="331"/>
        </w:trPr>
        <w:tc>
          <w:tcPr>
            <w:tcW w:w="404" w:type="pct"/>
            <w:vMerge/>
            <w:vAlign w:val="center"/>
          </w:tcPr>
          <w:p w14:paraId="71837187" w14:textId="77777777" w:rsidR="0078587E" w:rsidRPr="00F852CE" w:rsidRDefault="0078587E" w:rsidP="009D7DF2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5AA73ECE" w14:textId="77777777" w:rsidR="0078587E" w:rsidRPr="00F852CE" w:rsidRDefault="0078587E" w:rsidP="009D7DF2"/>
        </w:tc>
        <w:tc>
          <w:tcPr>
            <w:tcW w:w="1707" w:type="pct"/>
            <w:vMerge/>
            <w:vAlign w:val="center"/>
          </w:tcPr>
          <w:p w14:paraId="5D214950" w14:textId="77777777" w:rsidR="0078587E" w:rsidRPr="00FA78FD" w:rsidRDefault="0078587E" w:rsidP="009D7DF2"/>
        </w:tc>
        <w:tc>
          <w:tcPr>
            <w:tcW w:w="568" w:type="pct"/>
            <w:vAlign w:val="center"/>
          </w:tcPr>
          <w:p w14:paraId="61067227" w14:textId="7EE2AD44" w:rsidR="0078587E" w:rsidRPr="00FA78FD" w:rsidRDefault="0078587E" w:rsidP="009D7DF2">
            <w:pPr>
              <w:jc w:val="center"/>
            </w:pPr>
            <w:r w:rsidRPr="00FA78FD">
              <w:rPr>
                <w:lang w:val="en-US"/>
              </w:rPr>
              <w:t>P</w:t>
            </w:r>
            <w:r w:rsidRPr="00FA78FD">
              <w:t>14 = 5% - 19%</w:t>
            </w:r>
          </w:p>
        </w:tc>
        <w:tc>
          <w:tcPr>
            <w:tcW w:w="416" w:type="pct"/>
            <w:vMerge/>
          </w:tcPr>
          <w:p w14:paraId="1831072C" w14:textId="77777777" w:rsidR="0078587E" w:rsidRPr="00F852CE" w:rsidRDefault="0078587E" w:rsidP="009D7DF2">
            <w:pPr>
              <w:jc w:val="center"/>
            </w:pPr>
          </w:p>
        </w:tc>
        <w:tc>
          <w:tcPr>
            <w:tcW w:w="685" w:type="pct"/>
            <w:vAlign w:val="center"/>
          </w:tcPr>
          <w:p w14:paraId="4F56382E" w14:textId="714FA9C6" w:rsidR="0078587E" w:rsidRPr="00F852CE" w:rsidRDefault="0078587E" w:rsidP="009D7DF2">
            <w:pPr>
              <w:jc w:val="center"/>
            </w:pPr>
            <w:r w:rsidRPr="00F852CE">
              <w:t>1</w:t>
            </w:r>
          </w:p>
        </w:tc>
      </w:tr>
      <w:tr w:rsidR="0078587E" w:rsidRPr="00F852CE" w14:paraId="4C17F6DE" w14:textId="77777777" w:rsidTr="00E9142D">
        <w:trPr>
          <w:trHeight w:val="303"/>
        </w:trPr>
        <w:tc>
          <w:tcPr>
            <w:tcW w:w="404" w:type="pct"/>
            <w:vMerge/>
            <w:vAlign w:val="center"/>
          </w:tcPr>
          <w:p w14:paraId="00B0D27A" w14:textId="77777777" w:rsidR="0078587E" w:rsidRPr="00F852CE" w:rsidRDefault="0078587E" w:rsidP="009D7DF2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1A874952" w14:textId="77777777" w:rsidR="0078587E" w:rsidRPr="00F852CE" w:rsidRDefault="0078587E" w:rsidP="009D7DF2"/>
        </w:tc>
        <w:tc>
          <w:tcPr>
            <w:tcW w:w="1707" w:type="pct"/>
            <w:vMerge/>
            <w:vAlign w:val="center"/>
          </w:tcPr>
          <w:p w14:paraId="53148EB4" w14:textId="77777777" w:rsidR="0078587E" w:rsidRPr="00FA78FD" w:rsidRDefault="0078587E" w:rsidP="009D7DF2"/>
        </w:tc>
        <w:tc>
          <w:tcPr>
            <w:tcW w:w="568" w:type="pct"/>
            <w:vAlign w:val="center"/>
          </w:tcPr>
          <w:p w14:paraId="56B37268" w14:textId="6C73E681" w:rsidR="0078587E" w:rsidRPr="00FA78FD" w:rsidRDefault="0078587E" w:rsidP="009D7DF2">
            <w:pPr>
              <w:jc w:val="center"/>
            </w:pPr>
            <w:r w:rsidRPr="00FA78FD">
              <w:rPr>
                <w:lang w:val="en-US"/>
              </w:rPr>
              <w:t>P</w:t>
            </w:r>
            <w:r w:rsidRPr="00FA78FD">
              <w:t xml:space="preserve">14 </w:t>
            </w:r>
            <w:r w:rsidRPr="00FA78FD">
              <w:rPr>
                <w:lang w:val="en-US"/>
              </w:rPr>
              <w:t>&lt;</w:t>
            </w:r>
            <w:r w:rsidRPr="00FA78FD">
              <w:t xml:space="preserve"> 5 %</w:t>
            </w:r>
          </w:p>
        </w:tc>
        <w:tc>
          <w:tcPr>
            <w:tcW w:w="416" w:type="pct"/>
            <w:vMerge/>
          </w:tcPr>
          <w:p w14:paraId="3784C332" w14:textId="77777777" w:rsidR="0078587E" w:rsidRPr="00F852CE" w:rsidRDefault="0078587E" w:rsidP="009D7DF2">
            <w:pPr>
              <w:jc w:val="center"/>
            </w:pPr>
          </w:p>
        </w:tc>
        <w:tc>
          <w:tcPr>
            <w:tcW w:w="685" w:type="pct"/>
            <w:vAlign w:val="center"/>
          </w:tcPr>
          <w:p w14:paraId="3D38EE3A" w14:textId="2BECD3C4" w:rsidR="0078587E" w:rsidRPr="00F852CE" w:rsidRDefault="0078587E" w:rsidP="009D7DF2">
            <w:pPr>
              <w:jc w:val="center"/>
            </w:pPr>
            <w:r w:rsidRPr="00F852CE">
              <w:t>0</w:t>
            </w:r>
          </w:p>
        </w:tc>
      </w:tr>
      <w:tr w:rsidR="0078587E" w:rsidRPr="00F852CE" w14:paraId="156AD918" w14:textId="77777777" w:rsidTr="0078587E">
        <w:trPr>
          <w:trHeight w:val="528"/>
        </w:trPr>
        <w:tc>
          <w:tcPr>
            <w:tcW w:w="404" w:type="pct"/>
            <w:vMerge w:val="restart"/>
            <w:vAlign w:val="center"/>
          </w:tcPr>
          <w:p w14:paraId="12D32AFB" w14:textId="0D27F192" w:rsidR="0078587E" w:rsidRPr="00F852CE" w:rsidRDefault="0078587E" w:rsidP="0051218C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15</w:t>
            </w:r>
          </w:p>
        </w:tc>
        <w:tc>
          <w:tcPr>
            <w:tcW w:w="1220" w:type="pct"/>
            <w:vMerge w:val="restart"/>
            <w:vAlign w:val="center"/>
          </w:tcPr>
          <w:p w14:paraId="4A248EEA" w14:textId="37872DEA" w:rsidR="0078587E" w:rsidRPr="00F852CE" w:rsidRDefault="0078587E" w:rsidP="0051218C">
            <w:r w:rsidRPr="00F852CE">
              <w:t xml:space="preserve">Доля закупок у субъектов малого предпринимательства / </w:t>
            </w:r>
            <w:r w:rsidRPr="00F852CE">
              <w:rPr>
                <w:bCs/>
                <w:color w:val="000000"/>
                <w:shd w:val="clear" w:color="auto" w:fill="FFFFFF"/>
              </w:rPr>
              <w:t>социально ориентированных некоммерческих организаций</w:t>
            </w:r>
          </w:p>
        </w:tc>
        <w:tc>
          <w:tcPr>
            <w:tcW w:w="1707" w:type="pct"/>
            <w:vMerge w:val="restart"/>
            <w:vAlign w:val="center"/>
          </w:tcPr>
          <w:p w14:paraId="7B7A9DA4" w14:textId="77777777" w:rsidR="0078587E" w:rsidRPr="008707CA" w:rsidRDefault="0078587E" w:rsidP="0051218C">
            <w:r w:rsidRPr="008707CA">
              <w:rPr>
                <w:lang w:val="en-US"/>
              </w:rPr>
              <w:t>P</w:t>
            </w:r>
            <w:r w:rsidRPr="008707CA">
              <w:t>15 = К19 / К20 * 100%</w:t>
            </w:r>
          </w:p>
          <w:p w14:paraId="21C3414A" w14:textId="77777777" w:rsidR="008707CA" w:rsidRPr="00930C67" w:rsidRDefault="008707CA" w:rsidP="008707CA">
            <w:r w:rsidRPr="008707CA">
              <w:t xml:space="preserve">К19 – объем закупок у субъектов малого предпринимательства/ </w:t>
            </w:r>
            <w:r w:rsidRPr="008707CA">
              <w:rPr>
                <w:bCs/>
                <w:color w:val="000000"/>
                <w:shd w:val="clear" w:color="auto" w:fill="FFFFFF"/>
              </w:rPr>
              <w:t xml:space="preserve">социально-ориентированных </w:t>
            </w:r>
            <w:r w:rsidRPr="00930C67">
              <w:rPr>
                <w:bCs/>
                <w:shd w:val="clear" w:color="auto" w:fill="FFFFFF"/>
              </w:rPr>
              <w:t>некоммерческих организаций</w:t>
            </w:r>
            <w:r w:rsidRPr="00930C67">
              <w:t xml:space="preserve"> (руб.).</w:t>
            </w:r>
          </w:p>
          <w:p w14:paraId="778B7588" w14:textId="4D235D60" w:rsidR="0078587E" w:rsidRPr="00F852CE" w:rsidRDefault="008707CA" w:rsidP="008707CA">
            <w:r w:rsidRPr="00930C67">
              <w:t>К20 – совокупный годовой объем закупок</w:t>
            </w:r>
            <w:r w:rsidR="00930C67" w:rsidRPr="00930C67">
              <w:t xml:space="preserve">, рассчитанный с учетом ч. 1.1 ст. 30 </w:t>
            </w:r>
            <w:hyperlink r:id="rId11" w:history="1">
              <w:r w:rsidR="00930C67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Федеральн</w:t>
              </w:r>
              <w:r w:rsid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о</w:t>
              </w:r>
              <w:r w:rsidR="00930C67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го закон</w:t>
              </w:r>
              <w:r w:rsid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а</w:t>
              </w:r>
              <w:r w:rsidR="00930C67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 xml:space="preserve"> от</w:t>
              </w:r>
              <w:r w:rsid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930C67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05.04.2013</w:t>
              </w:r>
              <w:r w:rsid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№ </w:t>
              </w:r>
              <w:r w:rsidR="00930C67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 xml:space="preserve">44-ФЗ </w:t>
              </w:r>
              <w:r w:rsid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«</w:t>
              </w:r>
              <w:r w:rsidR="00930C67" w:rsidRP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  <w:r w:rsidR="00930C67">
                <w:rPr>
                  <w:rStyle w:val="aff2"/>
                  <w:bCs/>
                  <w:color w:val="auto"/>
                  <w:u w:val="none"/>
                  <w:shd w:val="clear" w:color="auto" w:fill="FFFFFF"/>
                </w:rPr>
                <w:t>»</w:t>
              </w:r>
            </w:hyperlink>
            <w:r w:rsidR="00930C67">
              <w:t xml:space="preserve"> </w:t>
            </w:r>
            <w:r w:rsidR="00930C67" w:rsidRPr="008707CA">
              <w:t>(</w:t>
            </w:r>
            <w:r w:rsidRPr="008707CA">
              <w:t>руб.).</w:t>
            </w:r>
          </w:p>
        </w:tc>
        <w:tc>
          <w:tcPr>
            <w:tcW w:w="568" w:type="pct"/>
            <w:vAlign w:val="center"/>
          </w:tcPr>
          <w:p w14:paraId="3C28CA08" w14:textId="0EE801F6" w:rsidR="0078587E" w:rsidRPr="00F852CE" w:rsidRDefault="0078587E" w:rsidP="0051218C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15 </w:t>
            </w:r>
            <w:r w:rsidRPr="00F852CE">
              <w:rPr>
                <w:lang w:val="en-US"/>
              </w:rPr>
              <w:t>&gt;</w:t>
            </w:r>
            <w:r w:rsidRPr="00F852CE">
              <w:t>= 15%</w:t>
            </w:r>
          </w:p>
        </w:tc>
        <w:tc>
          <w:tcPr>
            <w:tcW w:w="416" w:type="pct"/>
            <w:vMerge w:val="restart"/>
            <w:vAlign w:val="center"/>
          </w:tcPr>
          <w:p w14:paraId="0DE0549C" w14:textId="3F069209" w:rsidR="0078587E" w:rsidRPr="00F852CE" w:rsidRDefault="0078587E" w:rsidP="0078587E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03DB76D7" w14:textId="7B412975" w:rsidR="0078587E" w:rsidRPr="00F852CE" w:rsidRDefault="0078587E" w:rsidP="0051218C">
            <w:pPr>
              <w:jc w:val="center"/>
            </w:pPr>
            <w:r w:rsidRPr="00F852CE">
              <w:t>5</w:t>
            </w:r>
          </w:p>
        </w:tc>
      </w:tr>
      <w:tr w:rsidR="0078587E" w:rsidRPr="00F852CE" w14:paraId="1189499D" w14:textId="77777777" w:rsidTr="00201282">
        <w:trPr>
          <w:trHeight w:val="793"/>
        </w:trPr>
        <w:tc>
          <w:tcPr>
            <w:tcW w:w="404" w:type="pct"/>
            <w:vMerge/>
            <w:vAlign w:val="center"/>
          </w:tcPr>
          <w:p w14:paraId="1328271B" w14:textId="77777777" w:rsidR="0078587E" w:rsidRPr="00F852CE" w:rsidRDefault="0078587E" w:rsidP="0051218C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0670FB99" w14:textId="77777777" w:rsidR="0078587E" w:rsidRPr="00F852CE" w:rsidRDefault="0078587E" w:rsidP="0051218C"/>
        </w:tc>
        <w:tc>
          <w:tcPr>
            <w:tcW w:w="1707" w:type="pct"/>
            <w:vMerge/>
            <w:vAlign w:val="center"/>
          </w:tcPr>
          <w:p w14:paraId="3770C651" w14:textId="77777777" w:rsidR="0078587E" w:rsidRPr="00F852CE" w:rsidRDefault="0078587E" w:rsidP="0051218C"/>
        </w:tc>
        <w:tc>
          <w:tcPr>
            <w:tcW w:w="568" w:type="pct"/>
            <w:vAlign w:val="center"/>
          </w:tcPr>
          <w:p w14:paraId="7C74F1EE" w14:textId="2D279371" w:rsidR="0078587E" w:rsidRPr="00F852CE" w:rsidRDefault="0078587E" w:rsidP="0051218C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15 </w:t>
            </w:r>
            <w:r w:rsidRPr="00F852CE">
              <w:rPr>
                <w:lang w:val="en-US"/>
              </w:rPr>
              <w:t>&lt;</w:t>
            </w:r>
            <w:r w:rsidRPr="00F852CE">
              <w:t>= 15%</w:t>
            </w:r>
          </w:p>
        </w:tc>
        <w:tc>
          <w:tcPr>
            <w:tcW w:w="416" w:type="pct"/>
            <w:vMerge/>
          </w:tcPr>
          <w:p w14:paraId="00EFBF9F" w14:textId="77777777" w:rsidR="0078587E" w:rsidRPr="00F852CE" w:rsidRDefault="0078587E" w:rsidP="0051218C">
            <w:pPr>
              <w:jc w:val="center"/>
            </w:pPr>
          </w:p>
        </w:tc>
        <w:tc>
          <w:tcPr>
            <w:tcW w:w="685" w:type="pct"/>
            <w:vAlign w:val="center"/>
          </w:tcPr>
          <w:p w14:paraId="2D7235DE" w14:textId="721A95BF" w:rsidR="0078587E" w:rsidRPr="00F852CE" w:rsidRDefault="0078587E" w:rsidP="0051218C">
            <w:pPr>
              <w:jc w:val="center"/>
            </w:pPr>
            <w:r w:rsidRPr="00F852CE">
              <w:t>0</w:t>
            </w:r>
          </w:p>
        </w:tc>
      </w:tr>
      <w:tr w:rsidR="00FF0EBB" w:rsidRPr="00F852CE" w14:paraId="71A812CF" w14:textId="77777777" w:rsidTr="00FF0EBB">
        <w:trPr>
          <w:trHeight w:val="694"/>
        </w:trPr>
        <w:tc>
          <w:tcPr>
            <w:tcW w:w="404" w:type="pct"/>
            <w:vMerge w:val="restart"/>
            <w:vAlign w:val="center"/>
          </w:tcPr>
          <w:p w14:paraId="4FE2B8D6" w14:textId="4F727416" w:rsidR="00FF0EBB" w:rsidRPr="00F852CE" w:rsidRDefault="00FF0EBB" w:rsidP="0051218C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16</w:t>
            </w:r>
          </w:p>
        </w:tc>
        <w:tc>
          <w:tcPr>
            <w:tcW w:w="1220" w:type="pct"/>
            <w:vMerge w:val="restart"/>
            <w:vAlign w:val="center"/>
          </w:tcPr>
          <w:p w14:paraId="47D9C036" w14:textId="69337E76" w:rsidR="00FF0EBB" w:rsidRPr="00F852CE" w:rsidRDefault="00FF0EBB" w:rsidP="0051218C">
            <w:r w:rsidRPr="00F852CE">
              <w:t>Количество обоснованных (частично обоснованных) жалоб в Федеральную антимонопольную службу на действия (бездействия) заказчиков, членов комиссии по осуществлению закупок, уполномоченного органа</w:t>
            </w:r>
          </w:p>
        </w:tc>
        <w:tc>
          <w:tcPr>
            <w:tcW w:w="1707" w:type="pct"/>
            <w:vMerge w:val="restart"/>
            <w:vAlign w:val="center"/>
          </w:tcPr>
          <w:p w14:paraId="6559A3F6" w14:textId="77777777" w:rsidR="00FF0EBB" w:rsidRPr="00F852CE" w:rsidRDefault="00FF0EBB" w:rsidP="0051218C">
            <w:r w:rsidRPr="00F852CE">
              <w:rPr>
                <w:lang w:val="en-US"/>
              </w:rPr>
              <w:t>P</w:t>
            </w:r>
            <w:r w:rsidRPr="00F852CE">
              <w:t>16 = К21</w:t>
            </w:r>
          </w:p>
          <w:p w14:paraId="07AFA2A0" w14:textId="417D028B" w:rsidR="00FF0EBB" w:rsidRPr="00F852CE" w:rsidRDefault="00FF0EBB" w:rsidP="0051218C">
            <w:r w:rsidRPr="00F852CE">
              <w:t>К21 – количество обоснованных (частично обоснованных) жалоб в Федеральную антимонопольную службу на действия (бездействия) заказчиков, членов комиссии по осуществлению закупок, уполномоченного органа за отчетный период</w:t>
            </w:r>
          </w:p>
        </w:tc>
        <w:tc>
          <w:tcPr>
            <w:tcW w:w="568" w:type="pct"/>
            <w:vAlign w:val="center"/>
          </w:tcPr>
          <w:p w14:paraId="77FE80C7" w14:textId="5D274BF3" w:rsidR="00FF0EBB" w:rsidRPr="00F852CE" w:rsidRDefault="00FF0EBB" w:rsidP="0051218C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16 = 0</w:t>
            </w:r>
          </w:p>
        </w:tc>
        <w:tc>
          <w:tcPr>
            <w:tcW w:w="416" w:type="pct"/>
            <w:vMerge w:val="restart"/>
            <w:vAlign w:val="center"/>
          </w:tcPr>
          <w:p w14:paraId="019582FA" w14:textId="77777777" w:rsidR="002F4B5C" w:rsidRPr="00F852CE" w:rsidRDefault="002F4B5C" w:rsidP="002F4B5C">
            <w:pPr>
              <w:jc w:val="center"/>
            </w:pPr>
            <w:r w:rsidRPr="00F852CE">
              <w:t>Полугодие</w:t>
            </w:r>
          </w:p>
          <w:p w14:paraId="1D5D9D99" w14:textId="5FCE5742" w:rsidR="00FF0EBB" w:rsidRPr="00F852CE" w:rsidRDefault="002F4B5C" w:rsidP="002F4B5C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799F5C62" w14:textId="0896D45D" w:rsidR="00FF0EBB" w:rsidRPr="00F852CE" w:rsidRDefault="00FF0EBB" w:rsidP="0051218C">
            <w:pPr>
              <w:jc w:val="center"/>
            </w:pPr>
            <w:r w:rsidRPr="00F852CE">
              <w:t>5</w:t>
            </w:r>
          </w:p>
        </w:tc>
      </w:tr>
      <w:tr w:rsidR="00FF0EBB" w:rsidRPr="00F852CE" w14:paraId="52A952E4" w14:textId="77777777" w:rsidTr="00201282">
        <w:trPr>
          <w:trHeight w:val="828"/>
        </w:trPr>
        <w:tc>
          <w:tcPr>
            <w:tcW w:w="404" w:type="pct"/>
            <w:vMerge/>
            <w:vAlign w:val="center"/>
          </w:tcPr>
          <w:p w14:paraId="4DF15407" w14:textId="77777777" w:rsidR="00FF0EBB" w:rsidRPr="00F852CE" w:rsidRDefault="00FF0EBB" w:rsidP="0051218C">
            <w:pPr>
              <w:ind w:right="-108"/>
              <w:jc w:val="center"/>
            </w:pPr>
          </w:p>
        </w:tc>
        <w:tc>
          <w:tcPr>
            <w:tcW w:w="1220" w:type="pct"/>
            <w:vMerge/>
            <w:vAlign w:val="center"/>
          </w:tcPr>
          <w:p w14:paraId="3E318296" w14:textId="77777777" w:rsidR="00FF0EBB" w:rsidRPr="00F852CE" w:rsidRDefault="00FF0EBB" w:rsidP="0051218C"/>
        </w:tc>
        <w:tc>
          <w:tcPr>
            <w:tcW w:w="1707" w:type="pct"/>
            <w:vMerge/>
            <w:vAlign w:val="center"/>
          </w:tcPr>
          <w:p w14:paraId="0C6B7981" w14:textId="77777777" w:rsidR="00FF0EBB" w:rsidRPr="00F852CE" w:rsidRDefault="00FF0EBB" w:rsidP="0051218C"/>
        </w:tc>
        <w:tc>
          <w:tcPr>
            <w:tcW w:w="568" w:type="pct"/>
            <w:vAlign w:val="center"/>
          </w:tcPr>
          <w:p w14:paraId="12210882" w14:textId="58436E2D" w:rsidR="00FF0EBB" w:rsidRPr="00F852CE" w:rsidRDefault="00FF0EBB" w:rsidP="0051218C">
            <w:pPr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 xml:space="preserve">16 </w:t>
            </w:r>
            <w:r w:rsidRPr="00F852CE">
              <w:rPr>
                <w:lang w:val="en-US"/>
              </w:rPr>
              <w:t>&gt;</w:t>
            </w:r>
            <w:r w:rsidRPr="00F852CE">
              <w:t>= 1</w:t>
            </w:r>
          </w:p>
        </w:tc>
        <w:tc>
          <w:tcPr>
            <w:tcW w:w="416" w:type="pct"/>
            <w:vMerge/>
          </w:tcPr>
          <w:p w14:paraId="131437BC" w14:textId="77777777" w:rsidR="00FF0EBB" w:rsidRPr="00F852CE" w:rsidRDefault="00FF0EBB" w:rsidP="0051218C">
            <w:pPr>
              <w:jc w:val="center"/>
            </w:pPr>
          </w:p>
        </w:tc>
        <w:tc>
          <w:tcPr>
            <w:tcW w:w="685" w:type="pct"/>
            <w:vAlign w:val="center"/>
          </w:tcPr>
          <w:p w14:paraId="18501103" w14:textId="2B73C333" w:rsidR="00FF0EBB" w:rsidRPr="00F852CE" w:rsidRDefault="00FF0EBB" w:rsidP="0051218C">
            <w:pPr>
              <w:jc w:val="center"/>
            </w:pPr>
            <w:r w:rsidRPr="00F852CE">
              <w:t>0</w:t>
            </w:r>
          </w:p>
        </w:tc>
      </w:tr>
      <w:tr w:rsidR="00670903" w:rsidRPr="00F852CE" w14:paraId="2FFA1A90" w14:textId="77777777" w:rsidTr="00E9142D">
        <w:trPr>
          <w:trHeight w:val="419"/>
        </w:trPr>
        <w:tc>
          <w:tcPr>
            <w:tcW w:w="3899" w:type="pct"/>
            <w:gridSpan w:val="4"/>
            <w:vAlign w:val="center"/>
          </w:tcPr>
          <w:p w14:paraId="24E8F51B" w14:textId="16E11F77" w:rsidR="00670903" w:rsidRPr="00F852CE" w:rsidRDefault="00670903" w:rsidP="00252F7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852CE">
              <w:rPr>
                <w:rFonts w:ascii="Times New Roman" w:hAnsi="Times New Roman"/>
                <w:sz w:val="20"/>
                <w:szCs w:val="20"/>
              </w:rPr>
              <w:t>5. Качество исполнения бюджетных процедур во взаимосвязи с выявленными бюджетными нарушениями</w:t>
            </w:r>
          </w:p>
        </w:tc>
        <w:tc>
          <w:tcPr>
            <w:tcW w:w="416" w:type="pct"/>
          </w:tcPr>
          <w:p w14:paraId="7D2B61EB" w14:textId="77777777" w:rsidR="00670903" w:rsidRPr="00F852CE" w:rsidRDefault="00670903" w:rsidP="0051218C">
            <w:pPr>
              <w:jc w:val="center"/>
              <w:rPr>
                <w:b/>
              </w:rPr>
            </w:pPr>
          </w:p>
        </w:tc>
        <w:tc>
          <w:tcPr>
            <w:tcW w:w="685" w:type="pct"/>
            <w:vAlign w:val="center"/>
          </w:tcPr>
          <w:p w14:paraId="180FC4B5" w14:textId="3CA1E984" w:rsidR="00670903" w:rsidRPr="00F852CE" w:rsidRDefault="003C49D3" w:rsidP="0051218C">
            <w:pPr>
              <w:jc w:val="center"/>
            </w:pPr>
            <w:r w:rsidRPr="00F852CE">
              <w:rPr>
                <w:b/>
              </w:rPr>
              <w:t>10</w:t>
            </w:r>
            <w:r w:rsidR="00670903" w:rsidRPr="00F852CE">
              <w:rPr>
                <w:b/>
              </w:rPr>
              <w:t xml:space="preserve"> %</w:t>
            </w:r>
          </w:p>
        </w:tc>
      </w:tr>
      <w:tr w:rsidR="006F573B" w:rsidRPr="00F852CE" w14:paraId="138548CB" w14:textId="77777777" w:rsidTr="00592D36">
        <w:trPr>
          <w:trHeight w:val="419"/>
        </w:trPr>
        <w:tc>
          <w:tcPr>
            <w:tcW w:w="404" w:type="pct"/>
            <w:vMerge w:val="restart"/>
            <w:vAlign w:val="center"/>
          </w:tcPr>
          <w:p w14:paraId="55D2F0A5" w14:textId="247DB476" w:rsidR="006F573B" w:rsidRPr="00F852CE" w:rsidRDefault="006F573B" w:rsidP="0051218C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17</w:t>
            </w:r>
          </w:p>
        </w:tc>
        <w:tc>
          <w:tcPr>
            <w:tcW w:w="1220" w:type="pct"/>
            <w:vMerge w:val="restart"/>
            <w:vAlign w:val="center"/>
          </w:tcPr>
          <w:p w14:paraId="1866D83D" w14:textId="190E2A89" w:rsidR="006F573B" w:rsidRPr="00F852CE" w:rsidRDefault="006F573B" w:rsidP="0051218C">
            <w:r w:rsidRPr="00F852CE">
              <w:t xml:space="preserve">Наличие нарушений, выявленных органами внутреннего (внешнего) контроля в ходе контрольных мероприятий </w:t>
            </w:r>
          </w:p>
        </w:tc>
        <w:tc>
          <w:tcPr>
            <w:tcW w:w="1707" w:type="pct"/>
            <w:vMerge w:val="restart"/>
            <w:vAlign w:val="center"/>
          </w:tcPr>
          <w:p w14:paraId="38660F86" w14:textId="1B573750" w:rsidR="006F573B" w:rsidRPr="00F852CE" w:rsidRDefault="006F573B" w:rsidP="0051218C">
            <w:r w:rsidRPr="00F852CE">
              <w:rPr>
                <w:lang w:val="en-US"/>
              </w:rPr>
              <w:t>P</w:t>
            </w:r>
            <w:r w:rsidRPr="00F852CE">
              <w:t>17 = 100 - К22 - К23 - К24 - К25 - К26</w:t>
            </w:r>
          </w:p>
          <w:p w14:paraId="4B1E0777" w14:textId="6FFB99CD" w:rsidR="006F573B" w:rsidRPr="00F852CE" w:rsidRDefault="006F573B" w:rsidP="0051218C">
            <w:r w:rsidRPr="00F852CE">
              <w:t>К22 = 20 – наличие нарушений в части несоблюдения нормативных, правовых и законодательных актов.</w:t>
            </w:r>
          </w:p>
          <w:p w14:paraId="1657F1F6" w14:textId="211C0DE9" w:rsidR="006F573B" w:rsidRPr="00F852CE" w:rsidRDefault="006F573B" w:rsidP="0051218C">
            <w:r w:rsidRPr="00F852CE">
              <w:t>К23 = 30 – наличие нарушений в части нецелевого использования бюджетных средств.</w:t>
            </w:r>
          </w:p>
          <w:p w14:paraId="23A8E9EE" w14:textId="1AC6048D" w:rsidR="006F573B" w:rsidRPr="00F852CE" w:rsidRDefault="006F573B" w:rsidP="0051218C">
            <w:r w:rsidRPr="00F852CE">
              <w:t>К24 = 20 – наличие нарушений в части неэффективного использования бюджетных средств.</w:t>
            </w:r>
          </w:p>
          <w:p w14:paraId="47C19E4C" w14:textId="1CFAE486" w:rsidR="006F573B" w:rsidRPr="00F852CE" w:rsidRDefault="006F573B" w:rsidP="0051218C">
            <w:r w:rsidRPr="00F852CE">
              <w:t>К25 = 20 – наличие нарушений в части осуществления закупок товаров (работ, услуг) в рамках ФЗ № 44-ФЗ от 05.04.2013.</w:t>
            </w:r>
          </w:p>
          <w:p w14:paraId="3C825E06" w14:textId="372CDC02" w:rsidR="006F573B" w:rsidRPr="00F852CE" w:rsidRDefault="006F573B" w:rsidP="0051218C">
            <w:r w:rsidRPr="00F852CE">
              <w:t>К26 = 10 – наличие иных нарушений.</w:t>
            </w:r>
          </w:p>
        </w:tc>
        <w:tc>
          <w:tcPr>
            <w:tcW w:w="568" w:type="pct"/>
            <w:vAlign w:val="center"/>
          </w:tcPr>
          <w:p w14:paraId="705DD90E" w14:textId="32920DC7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P</w:t>
            </w:r>
            <w:r w:rsidRPr="00F852CE">
              <w:t>17 = 10</w:t>
            </w:r>
            <w:r w:rsidRPr="00F852CE">
              <w:rPr>
                <w:lang w:val="en-US"/>
              </w:rPr>
              <w:t>0</w:t>
            </w:r>
          </w:p>
        </w:tc>
        <w:tc>
          <w:tcPr>
            <w:tcW w:w="416" w:type="pct"/>
            <w:vMerge w:val="restart"/>
            <w:vAlign w:val="center"/>
          </w:tcPr>
          <w:p w14:paraId="0ECC446F" w14:textId="77777777" w:rsidR="00592D36" w:rsidRPr="00F852CE" w:rsidRDefault="00592D36" w:rsidP="00592D36">
            <w:pPr>
              <w:jc w:val="center"/>
            </w:pPr>
            <w:r w:rsidRPr="00F852CE">
              <w:t>Полугодие</w:t>
            </w:r>
          </w:p>
          <w:p w14:paraId="4F8A181D" w14:textId="4D6A1EC8" w:rsidR="006F573B" w:rsidRPr="00F852CE" w:rsidRDefault="00592D36" w:rsidP="00592D36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5B5CD5DC" w14:textId="04586E3F" w:rsidR="006F573B" w:rsidRPr="00F852CE" w:rsidRDefault="006F573B" w:rsidP="0051218C">
            <w:pPr>
              <w:jc w:val="center"/>
            </w:pPr>
            <w:r w:rsidRPr="00F852CE">
              <w:t>5</w:t>
            </w:r>
          </w:p>
        </w:tc>
      </w:tr>
      <w:tr w:rsidR="006F573B" w:rsidRPr="00F852CE" w14:paraId="12F35AD6" w14:textId="77777777" w:rsidTr="00592D36">
        <w:trPr>
          <w:trHeight w:val="419"/>
        </w:trPr>
        <w:tc>
          <w:tcPr>
            <w:tcW w:w="404" w:type="pct"/>
            <w:vMerge/>
            <w:vAlign w:val="center"/>
          </w:tcPr>
          <w:p w14:paraId="59FC9716" w14:textId="77777777" w:rsidR="006F573B" w:rsidRPr="00F852CE" w:rsidRDefault="006F573B" w:rsidP="0051218C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4A3D0BD8" w14:textId="77777777" w:rsidR="006F573B" w:rsidRPr="00F852CE" w:rsidRDefault="006F573B" w:rsidP="0051218C"/>
        </w:tc>
        <w:tc>
          <w:tcPr>
            <w:tcW w:w="1707" w:type="pct"/>
            <w:vMerge/>
            <w:vAlign w:val="center"/>
          </w:tcPr>
          <w:p w14:paraId="22FC4A0B" w14:textId="77777777" w:rsidR="006F573B" w:rsidRPr="00F852CE" w:rsidRDefault="006F573B" w:rsidP="0051218C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43B1430A" w14:textId="7336DAE4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80 &lt; P</w:t>
            </w:r>
            <w:r w:rsidRPr="00F852CE">
              <w:t xml:space="preserve">17 </w:t>
            </w:r>
            <w:r w:rsidRPr="00F852CE">
              <w:rPr>
                <w:lang w:val="en-US"/>
              </w:rPr>
              <w:t>&lt; 100</w:t>
            </w:r>
          </w:p>
        </w:tc>
        <w:tc>
          <w:tcPr>
            <w:tcW w:w="416" w:type="pct"/>
            <w:vMerge/>
            <w:vAlign w:val="center"/>
          </w:tcPr>
          <w:p w14:paraId="4EDC802C" w14:textId="77777777" w:rsidR="006F573B" w:rsidRPr="00F852CE" w:rsidRDefault="006F573B" w:rsidP="00592D36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0265B592" w14:textId="7FCBF755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4</w:t>
            </w:r>
          </w:p>
        </w:tc>
      </w:tr>
      <w:tr w:rsidR="006F573B" w:rsidRPr="00F852CE" w14:paraId="6E8EA9C5" w14:textId="77777777" w:rsidTr="00592D36">
        <w:trPr>
          <w:trHeight w:val="419"/>
        </w:trPr>
        <w:tc>
          <w:tcPr>
            <w:tcW w:w="404" w:type="pct"/>
            <w:vMerge/>
            <w:vAlign w:val="center"/>
          </w:tcPr>
          <w:p w14:paraId="6C409F96" w14:textId="77777777" w:rsidR="006F573B" w:rsidRPr="00F852CE" w:rsidRDefault="006F573B" w:rsidP="0051218C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06371BAE" w14:textId="77777777" w:rsidR="006F573B" w:rsidRPr="00F852CE" w:rsidRDefault="006F573B" w:rsidP="0051218C"/>
        </w:tc>
        <w:tc>
          <w:tcPr>
            <w:tcW w:w="1707" w:type="pct"/>
            <w:vMerge/>
            <w:vAlign w:val="center"/>
          </w:tcPr>
          <w:p w14:paraId="0B2DA221" w14:textId="77777777" w:rsidR="006F573B" w:rsidRPr="00F852CE" w:rsidRDefault="006F573B" w:rsidP="0051218C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70B17D23" w14:textId="7471CB68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60 &lt; P</w:t>
            </w:r>
            <w:r w:rsidRPr="00F852CE">
              <w:t xml:space="preserve">17 </w:t>
            </w:r>
            <w:r w:rsidRPr="00F852CE">
              <w:rPr>
                <w:lang w:val="en-US"/>
              </w:rPr>
              <w:t>&lt; 80</w:t>
            </w:r>
          </w:p>
        </w:tc>
        <w:tc>
          <w:tcPr>
            <w:tcW w:w="416" w:type="pct"/>
            <w:vMerge/>
            <w:vAlign w:val="center"/>
          </w:tcPr>
          <w:p w14:paraId="0BF8E26E" w14:textId="77777777" w:rsidR="006F573B" w:rsidRPr="00F852CE" w:rsidRDefault="006F573B" w:rsidP="00592D36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641AADE9" w14:textId="7C2E0168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3</w:t>
            </w:r>
          </w:p>
        </w:tc>
      </w:tr>
      <w:tr w:rsidR="006F573B" w:rsidRPr="00F852CE" w14:paraId="374EF554" w14:textId="77777777" w:rsidTr="00592D36">
        <w:trPr>
          <w:trHeight w:val="419"/>
        </w:trPr>
        <w:tc>
          <w:tcPr>
            <w:tcW w:w="404" w:type="pct"/>
            <w:vMerge/>
            <w:vAlign w:val="center"/>
          </w:tcPr>
          <w:p w14:paraId="1B8A0818" w14:textId="77777777" w:rsidR="006F573B" w:rsidRPr="00F852CE" w:rsidRDefault="006F573B" w:rsidP="0051218C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19653698" w14:textId="77777777" w:rsidR="006F573B" w:rsidRPr="00F852CE" w:rsidRDefault="006F573B" w:rsidP="0051218C"/>
        </w:tc>
        <w:tc>
          <w:tcPr>
            <w:tcW w:w="1707" w:type="pct"/>
            <w:vMerge/>
            <w:vAlign w:val="center"/>
          </w:tcPr>
          <w:p w14:paraId="5AEC2FB2" w14:textId="77777777" w:rsidR="006F573B" w:rsidRPr="00F852CE" w:rsidRDefault="006F573B" w:rsidP="0051218C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31EEAEA2" w14:textId="3B72BA50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40 &lt; P</w:t>
            </w:r>
            <w:r w:rsidRPr="00F852CE">
              <w:t xml:space="preserve">17 </w:t>
            </w:r>
            <w:r w:rsidRPr="00F852CE">
              <w:rPr>
                <w:lang w:val="en-US"/>
              </w:rPr>
              <w:t>&lt; 60</w:t>
            </w:r>
          </w:p>
        </w:tc>
        <w:tc>
          <w:tcPr>
            <w:tcW w:w="416" w:type="pct"/>
            <w:vMerge/>
            <w:vAlign w:val="center"/>
          </w:tcPr>
          <w:p w14:paraId="0AEFB6A4" w14:textId="77777777" w:rsidR="006F573B" w:rsidRPr="00F852CE" w:rsidRDefault="006F573B" w:rsidP="00592D36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2CAE5711" w14:textId="66133BF3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2</w:t>
            </w:r>
          </w:p>
        </w:tc>
      </w:tr>
      <w:tr w:rsidR="006F573B" w:rsidRPr="00F852CE" w14:paraId="4809D3CA" w14:textId="77777777" w:rsidTr="00592D36">
        <w:trPr>
          <w:trHeight w:val="419"/>
        </w:trPr>
        <w:tc>
          <w:tcPr>
            <w:tcW w:w="404" w:type="pct"/>
            <w:vMerge/>
            <w:vAlign w:val="center"/>
          </w:tcPr>
          <w:p w14:paraId="5140ABAB" w14:textId="77777777" w:rsidR="006F573B" w:rsidRPr="00F852CE" w:rsidRDefault="006F573B" w:rsidP="0051218C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39069118" w14:textId="77777777" w:rsidR="006F573B" w:rsidRPr="00F852CE" w:rsidRDefault="006F573B" w:rsidP="0051218C"/>
        </w:tc>
        <w:tc>
          <w:tcPr>
            <w:tcW w:w="1707" w:type="pct"/>
            <w:vMerge/>
            <w:vAlign w:val="center"/>
          </w:tcPr>
          <w:p w14:paraId="4BF9149E" w14:textId="77777777" w:rsidR="006F573B" w:rsidRPr="00F852CE" w:rsidRDefault="006F573B" w:rsidP="0051218C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2D98D581" w14:textId="3CD8082A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20 &lt; P</w:t>
            </w:r>
            <w:r w:rsidRPr="00F852CE">
              <w:t xml:space="preserve">17 </w:t>
            </w:r>
            <w:r w:rsidRPr="00F852CE">
              <w:rPr>
                <w:lang w:val="en-US"/>
              </w:rPr>
              <w:t>&lt; 40</w:t>
            </w:r>
          </w:p>
        </w:tc>
        <w:tc>
          <w:tcPr>
            <w:tcW w:w="416" w:type="pct"/>
            <w:vMerge/>
            <w:vAlign w:val="center"/>
          </w:tcPr>
          <w:p w14:paraId="5B94C64A" w14:textId="77777777" w:rsidR="006F573B" w:rsidRPr="00F852CE" w:rsidRDefault="006F573B" w:rsidP="00592D36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5B43831D" w14:textId="293E717E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1</w:t>
            </w:r>
          </w:p>
        </w:tc>
      </w:tr>
      <w:tr w:rsidR="006F573B" w:rsidRPr="00F852CE" w14:paraId="7AF9CD47" w14:textId="77777777" w:rsidTr="00592D36">
        <w:trPr>
          <w:trHeight w:val="419"/>
        </w:trPr>
        <w:tc>
          <w:tcPr>
            <w:tcW w:w="404" w:type="pct"/>
            <w:vMerge/>
            <w:vAlign w:val="center"/>
          </w:tcPr>
          <w:p w14:paraId="6B9F397D" w14:textId="77777777" w:rsidR="006F573B" w:rsidRPr="00F852CE" w:rsidRDefault="006F573B" w:rsidP="0051218C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566D5B55" w14:textId="77777777" w:rsidR="006F573B" w:rsidRPr="00F852CE" w:rsidRDefault="006F573B" w:rsidP="0051218C"/>
        </w:tc>
        <w:tc>
          <w:tcPr>
            <w:tcW w:w="1707" w:type="pct"/>
            <w:vMerge/>
            <w:vAlign w:val="center"/>
          </w:tcPr>
          <w:p w14:paraId="3C55AD83" w14:textId="77777777" w:rsidR="006F573B" w:rsidRPr="00F852CE" w:rsidRDefault="006F573B" w:rsidP="0051218C">
            <w:pPr>
              <w:rPr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3DEE4811" w14:textId="5C420721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P</w:t>
            </w:r>
            <w:r w:rsidRPr="00F852CE">
              <w:t xml:space="preserve">17 </w:t>
            </w:r>
            <w:r w:rsidRPr="00F852CE">
              <w:rPr>
                <w:lang w:val="en-US"/>
              </w:rPr>
              <w:t>&lt; 20</w:t>
            </w:r>
          </w:p>
        </w:tc>
        <w:tc>
          <w:tcPr>
            <w:tcW w:w="416" w:type="pct"/>
            <w:vMerge/>
            <w:vAlign w:val="center"/>
          </w:tcPr>
          <w:p w14:paraId="795E2688" w14:textId="77777777" w:rsidR="006F573B" w:rsidRPr="00F852CE" w:rsidRDefault="006F573B" w:rsidP="00592D36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794F86F8" w14:textId="7587E4B7" w:rsidR="006F573B" w:rsidRPr="00F852CE" w:rsidRDefault="006F573B" w:rsidP="0051218C">
            <w:pPr>
              <w:jc w:val="center"/>
              <w:rPr>
                <w:lang w:val="en-US"/>
              </w:rPr>
            </w:pPr>
            <w:r w:rsidRPr="00F852CE">
              <w:rPr>
                <w:lang w:val="en-US"/>
              </w:rPr>
              <w:t>0</w:t>
            </w:r>
          </w:p>
        </w:tc>
      </w:tr>
      <w:tr w:rsidR="006F573B" w:rsidRPr="00F852CE" w14:paraId="05321279" w14:textId="77777777" w:rsidTr="00592D36">
        <w:trPr>
          <w:trHeight w:val="457"/>
        </w:trPr>
        <w:tc>
          <w:tcPr>
            <w:tcW w:w="404" w:type="pct"/>
            <w:vMerge w:val="restart"/>
            <w:vAlign w:val="center"/>
          </w:tcPr>
          <w:p w14:paraId="39030A67" w14:textId="6F337563" w:rsidR="006F573B" w:rsidRPr="00F852CE" w:rsidRDefault="006F573B" w:rsidP="0051218C">
            <w:pPr>
              <w:ind w:right="-108"/>
              <w:jc w:val="center"/>
            </w:pPr>
            <w:r w:rsidRPr="00F852CE">
              <w:rPr>
                <w:lang w:val="en-US"/>
              </w:rPr>
              <w:t>P</w:t>
            </w:r>
            <w:r w:rsidRPr="00F852CE">
              <w:t>18</w:t>
            </w:r>
          </w:p>
        </w:tc>
        <w:tc>
          <w:tcPr>
            <w:tcW w:w="1220" w:type="pct"/>
            <w:vMerge w:val="restart"/>
            <w:vAlign w:val="center"/>
          </w:tcPr>
          <w:p w14:paraId="44B2F154" w14:textId="4F1A5186" w:rsidR="006F573B" w:rsidRPr="00F852CE" w:rsidRDefault="006F573B" w:rsidP="0051218C">
            <w:r w:rsidRPr="00F852CE">
              <w:t>Устранение нарушений, выявленных органами внутреннего (внешнего) контроля в ходе контрольных мероприятий</w:t>
            </w:r>
          </w:p>
        </w:tc>
        <w:tc>
          <w:tcPr>
            <w:tcW w:w="2275" w:type="pct"/>
            <w:gridSpan w:val="2"/>
            <w:vAlign w:val="center"/>
          </w:tcPr>
          <w:p w14:paraId="12847ED7" w14:textId="433AD916" w:rsidR="006F573B" w:rsidRPr="00F852CE" w:rsidRDefault="006F573B" w:rsidP="00A9087D">
            <w:r w:rsidRPr="00F852CE">
              <w:t>Устранили нарушения</w:t>
            </w:r>
          </w:p>
        </w:tc>
        <w:tc>
          <w:tcPr>
            <w:tcW w:w="416" w:type="pct"/>
            <w:vMerge w:val="restart"/>
            <w:vAlign w:val="center"/>
          </w:tcPr>
          <w:p w14:paraId="15E63941" w14:textId="77777777" w:rsidR="00592D36" w:rsidRPr="00F852CE" w:rsidRDefault="00592D36" w:rsidP="00592D36">
            <w:pPr>
              <w:jc w:val="center"/>
            </w:pPr>
            <w:r w:rsidRPr="00F852CE">
              <w:t>Полугодие</w:t>
            </w:r>
          </w:p>
          <w:p w14:paraId="0E2EED41" w14:textId="3C2F2B7C" w:rsidR="006F573B" w:rsidRPr="00F852CE" w:rsidRDefault="00592D36" w:rsidP="00592D36">
            <w:pPr>
              <w:jc w:val="center"/>
            </w:pPr>
            <w:r w:rsidRPr="00F852CE">
              <w:t>Год</w:t>
            </w:r>
          </w:p>
        </w:tc>
        <w:tc>
          <w:tcPr>
            <w:tcW w:w="685" w:type="pct"/>
            <w:vAlign w:val="center"/>
          </w:tcPr>
          <w:p w14:paraId="0002C451" w14:textId="2BF91888" w:rsidR="006F573B" w:rsidRPr="00F852CE" w:rsidRDefault="006F573B" w:rsidP="0051218C">
            <w:pPr>
              <w:jc w:val="center"/>
            </w:pPr>
            <w:r w:rsidRPr="00F852CE">
              <w:t>5</w:t>
            </w:r>
          </w:p>
        </w:tc>
      </w:tr>
      <w:tr w:rsidR="006F573B" w:rsidRPr="00F11DAA" w14:paraId="0ADBEA7F" w14:textId="77777777" w:rsidTr="00E9142D">
        <w:trPr>
          <w:trHeight w:val="419"/>
        </w:trPr>
        <w:tc>
          <w:tcPr>
            <w:tcW w:w="404" w:type="pct"/>
            <w:vMerge/>
            <w:vAlign w:val="center"/>
          </w:tcPr>
          <w:p w14:paraId="51CBB78A" w14:textId="77777777" w:rsidR="006F573B" w:rsidRPr="00F852CE" w:rsidRDefault="006F573B" w:rsidP="0051218C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20" w:type="pct"/>
            <w:vMerge/>
            <w:vAlign w:val="center"/>
          </w:tcPr>
          <w:p w14:paraId="0F4CF989" w14:textId="77777777" w:rsidR="006F573B" w:rsidRPr="00F852CE" w:rsidRDefault="006F573B" w:rsidP="0051218C"/>
        </w:tc>
        <w:tc>
          <w:tcPr>
            <w:tcW w:w="2275" w:type="pct"/>
            <w:gridSpan w:val="2"/>
            <w:vAlign w:val="center"/>
          </w:tcPr>
          <w:p w14:paraId="029C9929" w14:textId="4CB7483F" w:rsidR="006F573B" w:rsidRPr="00F852CE" w:rsidRDefault="006F573B" w:rsidP="00A9087D">
            <w:r w:rsidRPr="00F852CE">
              <w:t>Не устранили нарушения</w:t>
            </w:r>
          </w:p>
        </w:tc>
        <w:tc>
          <w:tcPr>
            <w:tcW w:w="416" w:type="pct"/>
            <w:vMerge/>
          </w:tcPr>
          <w:p w14:paraId="6346F515" w14:textId="77777777" w:rsidR="006F573B" w:rsidRPr="00F852CE" w:rsidRDefault="006F573B" w:rsidP="0051218C">
            <w:pPr>
              <w:jc w:val="center"/>
            </w:pPr>
          </w:p>
        </w:tc>
        <w:tc>
          <w:tcPr>
            <w:tcW w:w="685" w:type="pct"/>
            <w:vAlign w:val="center"/>
          </w:tcPr>
          <w:p w14:paraId="4CAC58EA" w14:textId="479C40C6" w:rsidR="006F573B" w:rsidRDefault="00296E88" w:rsidP="0051218C">
            <w:pPr>
              <w:jc w:val="center"/>
            </w:pPr>
            <w:r w:rsidRPr="00F852CE">
              <w:t>0</w:t>
            </w:r>
          </w:p>
        </w:tc>
      </w:tr>
    </w:tbl>
    <w:bookmarkEnd w:id="1"/>
    <w:p w14:paraId="599FDE98" w14:textId="090777A0" w:rsidR="009110BC" w:rsidRPr="00A9087D" w:rsidRDefault="00FB7189" w:rsidP="00A9087D">
      <w:pPr>
        <w:ind w:left="8648" w:right="-1022" w:firstLine="708"/>
        <w:rPr>
          <w:szCs w:val="24"/>
        </w:rPr>
      </w:pPr>
      <w:r>
        <w:rPr>
          <w:szCs w:val="24"/>
        </w:rPr>
        <w:t xml:space="preserve"> </w:t>
      </w:r>
    </w:p>
    <w:sectPr w:rsidR="009110BC" w:rsidRPr="00A9087D" w:rsidSect="009110BC">
      <w:pgSz w:w="16840" w:h="11907" w:orient="landscape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5954" w14:textId="77777777" w:rsidR="00A47B83" w:rsidRDefault="00A47B83">
      <w:r>
        <w:separator/>
      </w:r>
    </w:p>
  </w:endnote>
  <w:endnote w:type="continuationSeparator" w:id="0">
    <w:p w14:paraId="793E0E10" w14:textId="77777777" w:rsidR="00A47B83" w:rsidRDefault="00A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F2EC" w14:textId="77777777" w:rsidR="008D4791" w:rsidRDefault="008D479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5C2F70" w14:textId="77777777" w:rsidR="008D4791" w:rsidRDefault="008D479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F611" w14:textId="77777777" w:rsidR="008D4791" w:rsidRPr="00FE3A6B" w:rsidRDefault="008D4791" w:rsidP="00745ABF">
    <w:pPr>
      <w:pStyle w:val="a7"/>
      <w:framePr w:wrap="around" w:vAnchor="text" w:hAnchor="margin" w:xAlign="right" w:y="1"/>
      <w:rPr>
        <w:rStyle w:val="ab"/>
      </w:rPr>
    </w:pPr>
  </w:p>
  <w:p w14:paraId="4E83C7FC" w14:textId="77777777" w:rsidR="008D4791" w:rsidRPr="00F357AE" w:rsidRDefault="008D4791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3B4A" w14:textId="77777777" w:rsidR="00A47B83" w:rsidRDefault="00A47B83">
      <w:r>
        <w:separator/>
      </w:r>
    </w:p>
  </w:footnote>
  <w:footnote w:type="continuationSeparator" w:id="0">
    <w:p w14:paraId="7BEA6800" w14:textId="77777777" w:rsidR="00A47B83" w:rsidRDefault="00A4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5C8CDD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F570928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 w15:restartNumberingAfterBreak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 w15:restartNumberingAfterBreak="0">
    <w:nsid w:val="05B511EC"/>
    <w:multiLevelType w:val="multilevel"/>
    <w:tmpl w:val="83DAC042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6" w15:restartNumberingAfterBreak="0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7BA32FB"/>
    <w:multiLevelType w:val="multilevel"/>
    <w:tmpl w:val="F570928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28DD693B"/>
    <w:multiLevelType w:val="hybridMultilevel"/>
    <w:tmpl w:val="1BD4F358"/>
    <w:lvl w:ilvl="0" w:tplc="10A85220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CA0285C"/>
    <w:multiLevelType w:val="hybridMultilevel"/>
    <w:tmpl w:val="EB66686C"/>
    <w:lvl w:ilvl="0" w:tplc="D1A0A4D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E9D0006"/>
    <w:multiLevelType w:val="multilevel"/>
    <w:tmpl w:val="83664DD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5" w15:restartNumberingAfterBreak="0">
    <w:nsid w:val="302407F7"/>
    <w:multiLevelType w:val="multilevel"/>
    <w:tmpl w:val="A02AE3CE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16" w15:restartNumberingAfterBreak="0">
    <w:nsid w:val="31762FC7"/>
    <w:multiLevelType w:val="multilevel"/>
    <w:tmpl w:val="3F8A07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17" w15:restartNumberingAfterBreak="0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15F97"/>
    <w:multiLevelType w:val="multilevel"/>
    <w:tmpl w:val="D82E1F32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19" w15:restartNumberingAfterBreak="0">
    <w:nsid w:val="3A15057C"/>
    <w:multiLevelType w:val="multilevel"/>
    <w:tmpl w:val="10A4DC3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20" w15:restartNumberingAfterBreak="0">
    <w:nsid w:val="3B003802"/>
    <w:multiLevelType w:val="hybridMultilevel"/>
    <w:tmpl w:val="E92E4E10"/>
    <w:lvl w:ilvl="0" w:tplc="E06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33E05"/>
    <w:multiLevelType w:val="hybridMultilevel"/>
    <w:tmpl w:val="80CC7580"/>
    <w:lvl w:ilvl="0" w:tplc="400A3A0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4" w15:restartNumberingAfterBreak="0">
    <w:nsid w:val="49E220CA"/>
    <w:multiLevelType w:val="multilevel"/>
    <w:tmpl w:val="605048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6" w15:restartNumberingAfterBreak="0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A56125"/>
    <w:multiLevelType w:val="multilevel"/>
    <w:tmpl w:val="FA7CF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698" w:hanging="1800"/>
      </w:pPr>
      <w:rPr>
        <w:rFonts w:ascii="Courier New" w:hAnsi="Courier New" w:cs="Courier New" w:hint="default"/>
        <w:sz w:val="16"/>
      </w:rPr>
    </w:lvl>
  </w:abstractNum>
  <w:abstractNum w:abstractNumId="31" w15:restartNumberingAfterBreak="0">
    <w:nsid w:val="4FFB2420"/>
    <w:multiLevelType w:val="multilevel"/>
    <w:tmpl w:val="5554085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32" w15:restartNumberingAfterBreak="0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4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5" w15:restartNumberingAfterBreak="0">
    <w:nsid w:val="576806FB"/>
    <w:multiLevelType w:val="hybridMultilevel"/>
    <w:tmpl w:val="5CAE1DC4"/>
    <w:lvl w:ilvl="0" w:tplc="EA740DB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F677D8"/>
    <w:multiLevelType w:val="hybridMultilevel"/>
    <w:tmpl w:val="2FE6D950"/>
    <w:lvl w:ilvl="0" w:tplc="2576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0416FF"/>
    <w:multiLevelType w:val="multilevel"/>
    <w:tmpl w:val="ADAC1B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17FB3"/>
    <w:multiLevelType w:val="multilevel"/>
    <w:tmpl w:val="7FA8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1" w15:restartNumberingAfterBreak="0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53697"/>
    <w:multiLevelType w:val="hybridMultilevel"/>
    <w:tmpl w:val="DFAA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6E836384"/>
    <w:multiLevelType w:val="multilevel"/>
    <w:tmpl w:val="EA7AEE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 w15:restartNumberingAfterBreak="0">
    <w:nsid w:val="6FC40C49"/>
    <w:multiLevelType w:val="hybridMultilevel"/>
    <w:tmpl w:val="C49644B0"/>
    <w:lvl w:ilvl="0" w:tplc="80C4764C">
      <w:start w:val="1"/>
      <w:numFmt w:val="decimal"/>
      <w:lvlText w:val="%1."/>
      <w:lvlJc w:val="left"/>
      <w:pPr>
        <w:ind w:left="271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6" w15:restartNumberingAfterBreak="0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7" w15:restartNumberingAfterBreak="0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7ED50D35"/>
    <w:multiLevelType w:val="multilevel"/>
    <w:tmpl w:val="97E0F97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23"/>
  </w:num>
  <w:num w:numId="13">
    <w:abstractNumId w:val="40"/>
  </w:num>
  <w:num w:numId="14">
    <w:abstractNumId w:val="36"/>
  </w:num>
  <w:num w:numId="15">
    <w:abstractNumId w:val="44"/>
  </w:num>
  <w:num w:numId="16">
    <w:abstractNumId w:val="37"/>
  </w:num>
  <w:num w:numId="17">
    <w:abstractNumId w:val="4"/>
  </w:num>
  <w:num w:numId="18">
    <w:abstractNumId w:val="12"/>
  </w:num>
  <w:num w:numId="19">
    <w:abstractNumId w:val="34"/>
  </w:num>
  <w:num w:numId="20">
    <w:abstractNumId w:val="30"/>
  </w:num>
  <w:num w:numId="21">
    <w:abstractNumId w:val="47"/>
  </w:num>
  <w:num w:numId="22">
    <w:abstractNumId w:val="3"/>
  </w:num>
  <w:num w:numId="23">
    <w:abstractNumId w:val="33"/>
  </w:num>
  <w:num w:numId="24">
    <w:abstractNumId w:val="9"/>
  </w:num>
  <w:num w:numId="25">
    <w:abstractNumId w:val="32"/>
  </w:num>
  <w:num w:numId="26">
    <w:abstractNumId w:val="21"/>
  </w:num>
  <w:num w:numId="27">
    <w:abstractNumId w:val="25"/>
  </w:num>
  <w:num w:numId="28">
    <w:abstractNumId w:val="46"/>
  </w:num>
  <w:num w:numId="29">
    <w:abstractNumId w:val="7"/>
  </w:num>
  <w:num w:numId="30">
    <w:abstractNumId w:val="8"/>
  </w:num>
  <w:num w:numId="31">
    <w:abstractNumId w:val="22"/>
  </w:num>
  <w:num w:numId="32">
    <w:abstractNumId w:val="17"/>
  </w:num>
  <w:num w:numId="33">
    <w:abstractNumId w:val="43"/>
  </w:num>
  <w:num w:numId="34">
    <w:abstractNumId w:val="39"/>
  </w:num>
  <w:num w:numId="35">
    <w:abstractNumId w:val="26"/>
  </w:num>
  <w:num w:numId="36">
    <w:abstractNumId w:val="29"/>
  </w:num>
  <w:num w:numId="37">
    <w:abstractNumId w:val="27"/>
  </w:num>
  <w:num w:numId="38">
    <w:abstractNumId w:val="6"/>
  </w:num>
  <w:num w:numId="39">
    <w:abstractNumId w:val="41"/>
  </w:num>
  <w:num w:numId="40">
    <w:abstractNumId w:val="38"/>
  </w:num>
  <w:num w:numId="41">
    <w:abstractNumId w:val="35"/>
  </w:num>
  <w:num w:numId="42">
    <w:abstractNumId w:val="13"/>
  </w:num>
  <w:num w:numId="43">
    <w:abstractNumId w:val="45"/>
  </w:num>
  <w:num w:numId="44">
    <w:abstractNumId w:val="20"/>
  </w:num>
  <w:num w:numId="45">
    <w:abstractNumId w:val="11"/>
  </w:num>
  <w:num w:numId="46">
    <w:abstractNumId w:val="28"/>
  </w:num>
  <w:num w:numId="47">
    <w:abstractNumId w:val="24"/>
  </w:num>
  <w:num w:numId="48">
    <w:abstractNumId w:val="1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4DF"/>
    <w:rsid w:val="00001CB5"/>
    <w:rsid w:val="000027FA"/>
    <w:rsid w:val="00003B0D"/>
    <w:rsid w:val="000067D7"/>
    <w:rsid w:val="000100B8"/>
    <w:rsid w:val="0001349C"/>
    <w:rsid w:val="00015FDA"/>
    <w:rsid w:val="00026D22"/>
    <w:rsid w:val="00027F90"/>
    <w:rsid w:val="00030BA3"/>
    <w:rsid w:val="00031980"/>
    <w:rsid w:val="00032E44"/>
    <w:rsid w:val="000338F5"/>
    <w:rsid w:val="000377E4"/>
    <w:rsid w:val="00040516"/>
    <w:rsid w:val="00042414"/>
    <w:rsid w:val="00042B87"/>
    <w:rsid w:val="000437CB"/>
    <w:rsid w:val="00043877"/>
    <w:rsid w:val="00043C33"/>
    <w:rsid w:val="00046BAE"/>
    <w:rsid w:val="00047693"/>
    <w:rsid w:val="00052C41"/>
    <w:rsid w:val="000553CB"/>
    <w:rsid w:val="00055658"/>
    <w:rsid w:val="000633EC"/>
    <w:rsid w:val="0006523B"/>
    <w:rsid w:val="000660E0"/>
    <w:rsid w:val="00066B03"/>
    <w:rsid w:val="000676E0"/>
    <w:rsid w:val="00070BB7"/>
    <w:rsid w:val="00072471"/>
    <w:rsid w:val="0007250A"/>
    <w:rsid w:val="00073812"/>
    <w:rsid w:val="000765B1"/>
    <w:rsid w:val="00080765"/>
    <w:rsid w:val="0008099E"/>
    <w:rsid w:val="000813B6"/>
    <w:rsid w:val="00083124"/>
    <w:rsid w:val="00084B24"/>
    <w:rsid w:val="00085C8B"/>
    <w:rsid w:val="00085F92"/>
    <w:rsid w:val="00086FFD"/>
    <w:rsid w:val="0009031A"/>
    <w:rsid w:val="00091862"/>
    <w:rsid w:val="00091B7F"/>
    <w:rsid w:val="000922E5"/>
    <w:rsid w:val="00092765"/>
    <w:rsid w:val="000933AD"/>
    <w:rsid w:val="000934A7"/>
    <w:rsid w:val="00093AA8"/>
    <w:rsid w:val="000A04A5"/>
    <w:rsid w:val="000A1D2A"/>
    <w:rsid w:val="000A2232"/>
    <w:rsid w:val="000A2A7E"/>
    <w:rsid w:val="000A2AEB"/>
    <w:rsid w:val="000A3D4D"/>
    <w:rsid w:val="000A3F03"/>
    <w:rsid w:val="000A6888"/>
    <w:rsid w:val="000B1E8F"/>
    <w:rsid w:val="000B23D5"/>
    <w:rsid w:val="000B35C5"/>
    <w:rsid w:val="000B41C0"/>
    <w:rsid w:val="000B4EB6"/>
    <w:rsid w:val="000B5E9B"/>
    <w:rsid w:val="000C39C8"/>
    <w:rsid w:val="000C3C14"/>
    <w:rsid w:val="000C6593"/>
    <w:rsid w:val="000C7CE8"/>
    <w:rsid w:val="000D08B2"/>
    <w:rsid w:val="000D157C"/>
    <w:rsid w:val="000D6594"/>
    <w:rsid w:val="000E1E20"/>
    <w:rsid w:val="000E2BC4"/>
    <w:rsid w:val="000E5B3C"/>
    <w:rsid w:val="000E5F10"/>
    <w:rsid w:val="000E6890"/>
    <w:rsid w:val="000E6CA7"/>
    <w:rsid w:val="000F06A4"/>
    <w:rsid w:val="000F2826"/>
    <w:rsid w:val="000F3274"/>
    <w:rsid w:val="000F3362"/>
    <w:rsid w:val="000F6019"/>
    <w:rsid w:val="00102F05"/>
    <w:rsid w:val="0010321F"/>
    <w:rsid w:val="0010522A"/>
    <w:rsid w:val="00106A5D"/>
    <w:rsid w:val="00110789"/>
    <w:rsid w:val="00110875"/>
    <w:rsid w:val="001117CE"/>
    <w:rsid w:val="001123F1"/>
    <w:rsid w:val="0011415D"/>
    <w:rsid w:val="001157AE"/>
    <w:rsid w:val="00117BDD"/>
    <w:rsid w:val="00123961"/>
    <w:rsid w:val="00125A13"/>
    <w:rsid w:val="00127E0C"/>
    <w:rsid w:val="001312D1"/>
    <w:rsid w:val="0013133D"/>
    <w:rsid w:val="001329BF"/>
    <w:rsid w:val="00133500"/>
    <w:rsid w:val="001356E0"/>
    <w:rsid w:val="00136795"/>
    <w:rsid w:val="001405D1"/>
    <w:rsid w:val="001415C3"/>
    <w:rsid w:val="001425C2"/>
    <w:rsid w:val="00142BB0"/>
    <w:rsid w:val="001437F9"/>
    <w:rsid w:val="00144B37"/>
    <w:rsid w:val="00144B72"/>
    <w:rsid w:val="001462D5"/>
    <w:rsid w:val="001471FF"/>
    <w:rsid w:val="00150037"/>
    <w:rsid w:val="00151BA3"/>
    <w:rsid w:val="001532E8"/>
    <w:rsid w:val="0015371D"/>
    <w:rsid w:val="001538F5"/>
    <w:rsid w:val="00153E1D"/>
    <w:rsid w:val="001540BC"/>
    <w:rsid w:val="00154C78"/>
    <w:rsid w:val="00157C39"/>
    <w:rsid w:val="00157F09"/>
    <w:rsid w:val="00160E9A"/>
    <w:rsid w:val="001622DD"/>
    <w:rsid w:val="00165B2F"/>
    <w:rsid w:val="00170F8F"/>
    <w:rsid w:val="00172A95"/>
    <w:rsid w:val="00173BBE"/>
    <w:rsid w:val="00173FDE"/>
    <w:rsid w:val="00177F8E"/>
    <w:rsid w:val="00182AAE"/>
    <w:rsid w:val="00183145"/>
    <w:rsid w:val="001842FB"/>
    <w:rsid w:val="001845AF"/>
    <w:rsid w:val="00184E27"/>
    <w:rsid w:val="001863CB"/>
    <w:rsid w:val="0018712F"/>
    <w:rsid w:val="00187EC4"/>
    <w:rsid w:val="0019006B"/>
    <w:rsid w:val="00191A9C"/>
    <w:rsid w:val="00192673"/>
    <w:rsid w:val="0019267B"/>
    <w:rsid w:val="0019306B"/>
    <w:rsid w:val="001935AD"/>
    <w:rsid w:val="001969E4"/>
    <w:rsid w:val="00197952"/>
    <w:rsid w:val="001A0225"/>
    <w:rsid w:val="001A0C17"/>
    <w:rsid w:val="001A1B4E"/>
    <w:rsid w:val="001A3A4B"/>
    <w:rsid w:val="001A4122"/>
    <w:rsid w:val="001A49DD"/>
    <w:rsid w:val="001A51E7"/>
    <w:rsid w:val="001A7AAC"/>
    <w:rsid w:val="001A7BFD"/>
    <w:rsid w:val="001B07DD"/>
    <w:rsid w:val="001B0AB2"/>
    <w:rsid w:val="001B2096"/>
    <w:rsid w:val="001B27F4"/>
    <w:rsid w:val="001B592D"/>
    <w:rsid w:val="001B61C1"/>
    <w:rsid w:val="001B690E"/>
    <w:rsid w:val="001B7161"/>
    <w:rsid w:val="001C1398"/>
    <w:rsid w:val="001C4105"/>
    <w:rsid w:val="001C5634"/>
    <w:rsid w:val="001C7E2D"/>
    <w:rsid w:val="001D004B"/>
    <w:rsid w:val="001D1043"/>
    <w:rsid w:val="001D4CBE"/>
    <w:rsid w:val="001E529B"/>
    <w:rsid w:val="001E7D7F"/>
    <w:rsid w:val="001F0970"/>
    <w:rsid w:val="001F18CE"/>
    <w:rsid w:val="001F2DA2"/>
    <w:rsid w:val="001F5743"/>
    <w:rsid w:val="001F66A4"/>
    <w:rsid w:val="001F69DB"/>
    <w:rsid w:val="001F724C"/>
    <w:rsid w:val="00200139"/>
    <w:rsid w:val="002005BA"/>
    <w:rsid w:val="00201282"/>
    <w:rsid w:val="002015E3"/>
    <w:rsid w:val="00201A11"/>
    <w:rsid w:val="002030A8"/>
    <w:rsid w:val="00203618"/>
    <w:rsid w:val="00204667"/>
    <w:rsid w:val="00204A66"/>
    <w:rsid w:val="002052ED"/>
    <w:rsid w:val="00206936"/>
    <w:rsid w:val="002114F2"/>
    <w:rsid w:val="0021293F"/>
    <w:rsid w:val="00212A86"/>
    <w:rsid w:val="00213806"/>
    <w:rsid w:val="0021386E"/>
    <w:rsid w:val="002141D9"/>
    <w:rsid w:val="0021486D"/>
    <w:rsid w:val="0021531C"/>
    <w:rsid w:val="0021730A"/>
    <w:rsid w:val="0021786F"/>
    <w:rsid w:val="00220BCC"/>
    <w:rsid w:val="002215B7"/>
    <w:rsid w:val="00222B9F"/>
    <w:rsid w:val="00222D1A"/>
    <w:rsid w:val="00223BD0"/>
    <w:rsid w:val="00223FCB"/>
    <w:rsid w:val="00225A3A"/>
    <w:rsid w:val="002268D8"/>
    <w:rsid w:val="00227415"/>
    <w:rsid w:val="00231CA0"/>
    <w:rsid w:val="00232609"/>
    <w:rsid w:val="002327DC"/>
    <w:rsid w:val="0023560C"/>
    <w:rsid w:val="0024187C"/>
    <w:rsid w:val="002428A4"/>
    <w:rsid w:val="002436D3"/>
    <w:rsid w:val="00244774"/>
    <w:rsid w:val="0024507E"/>
    <w:rsid w:val="002456E3"/>
    <w:rsid w:val="00251411"/>
    <w:rsid w:val="002514FA"/>
    <w:rsid w:val="00252F7A"/>
    <w:rsid w:val="00253935"/>
    <w:rsid w:val="00255408"/>
    <w:rsid w:val="0025586C"/>
    <w:rsid w:val="00257360"/>
    <w:rsid w:val="002573AA"/>
    <w:rsid w:val="00261A98"/>
    <w:rsid w:val="002630D8"/>
    <w:rsid w:val="002656D4"/>
    <w:rsid w:val="0026768C"/>
    <w:rsid w:val="00270D78"/>
    <w:rsid w:val="00272CDB"/>
    <w:rsid w:val="00274886"/>
    <w:rsid w:val="0027683B"/>
    <w:rsid w:val="002769AF"/>
    <w:rsid w:val="00277238"/>
    <w:rsid w:val="0027739D"/>
    <w:rsid w:val="00281CFA"/>
    <w:rsid w:val="00290E92"/>
    <w:rsid w:val="0029168D"/>
    <w:rsid w:val="00291A2B"/>
    <w:rsid w:val="002923EE"/>
    <w:rsid w:val="0029470B"/>
    <w:rsid w:val="002957A0"/>
    <w:rsid w:val="00295AD4"/>
    <w:rsid w:val="00295DC3"/>
    <w:rsid w:val="00296E88"/>
    <w:rsid w:val="0029737C"/>
    <w:rsid w:val="002979FC"/>
    <w:rsid w:val="002A204D"/>
    <w:rsid w:val="002A27EE"/>
    <w:rsid w:val="002A3538"/>
    <w:rsid w:val="002A44CB"/>
    <w:rsid w:val="002A642E"/>
    <w:rsid w:val="002A7090"/>
    <w:rsid w:val="002B0A83"/>
    <w:rsid w:val="002B0FFC"/>
    <w:rsid w:val="002B15BD"/>
    <w:rsid w:val="002B22E6"/>
    <w:rsid w:val="002B3F67"/>
    <w:rsid w:val="002B5BB9"/>
    <w:rsid w:val="002B6AE4"/>
    <w:rsid w:val="002B73B9"/>
    <w:rsid w:val="002B7C6B"/>
    <w:rsid w:val="002C1DC4"/>
    <w:rsid w:val="002C21DB"/>
    <w:rsid w:val="002C25CB"/>
    <w:rsid w:val="002C26C3"/>
    <w:rsid w:val="002C2DF4"/>
    <w:rsid w:val="002C37C3"/>
    <w:rsid w:val="002C6C4B"/>
    <w:rsid w:val="002C7BF7"/>
    <w:rsid w:val="002D1669"/>
    <w:rsid w:val="002D180B"/>
    <w:rsid w:val="002D319D"/>
    <w:rsid w:val="002D404A"/>
    <w:rsid w:val="002D48D4"/>
    <w:rsid w:val="002D4A89"/>
    <w:rsid w:val="002D6FB5"/>
    <w:rsid w:val="002E31CF"/>
    <w:rsid w:val="002E4312"/>
    <w:rsid w:val="002F4B5C"/>
    <w:rsid w:val="002F4D57"/>
    <w:rsid w:val="002F509F"/>
    <w:rsid w:val="002F7332"/>
    <w:rsid w:val="002F7E5D"/>
    <w:rsid w:val="00301E4E"/>
    <w:rsid w:val="0030450F"/>
    <w:rsid w:val="00305371"/>
    <w:rsid w:val="00305ABC"/>
    <w:rsid w:val="003077EB"/>
    <w:rsid w:val="00307E02"/>
    <w:rsid w:val="003104D2"/>
    <w:rsid w:val="00310A25"/>
    <w:rsid w:val="00310B50"/>
    <w:rsid w:val="00311C1E"/>
    <w:rsid w:val="00312DAA"/>
    <w:rsid w:val="003141A0"/>
    <w:rsid w:val="00317ACD"/>
    <w:rsid w:val="0032099B"/>
    <w:rsid w:val="00321159"/>
    <w:rsid w:val="00322E7D"/>
    <w:rsid w:val="00323BD1"/>
    <w:rsid w:val="00324B34"/>
    <w:rsid w:val="00324F2C"/>
    <w:rsid w:val="00325556"/>
    <w:rsid w:val="0032688F"/>
    <w:rsid w:val="0033087E"/>
    <w:rsid w:val="00330C1E"/>
    <w:rsid w:val="00330EF4"/>
    <w:rsid w:val="00331003"/>
    <w:rsid w:val="00331C00"/>
    <w:rsid w:val="00331E18"/>
    <w:rsid w:val="00331F49"/>
    <w:rsid w:val="003379DB"/>
    <w:rsid w:val="00342D05"/>
    <w:rsid w:val="00345476"/>
    <w:rsid w:val="00350CBC"/>
    <w:rsid w:val="00350EC9"/>
    <w:rsid w:val="00351839"/>
    <w:rsid w:val="003531B0"/>
    <w:rsid w:val="003535AB"/>
    <w:rsid w:val="00353D84"/>
    <w:rsid w:val="003551F3"/>
    <w:rsid w:val="0035673A"/>
    <w:rsid w:val="00361865"/>
    <w:rsid w:val="0036208C"/>
    <w:rsid w:val="003629F0"/>
    <w:rsid w:val="00362E54"/>
    <w:rsid w:val="00363883"/>
    <w:rsid w:val="003672A7"/>
    <w:rsid w:val="003679A0"/>
    <w:rsid w:val="00367F8D"/>
    <w:rsid w:val="00367FC5"/>
    <w:rsid w:val="00373B82"/>
    <w:rsid w:val="003746E7"/>
    <w:rsid w:val="003821C4"/>
    <w:rsid w:val="00382F03"/>
    <w:rsid w:val="00383609"/>
    <w:rsid w:val="00387896"/>
    <w:rsid w:val="003915BD"/>
    <w:rsid w:val="00391A52"/>
    <w:rsid w:val="00392BF5"/>
    <w:rsid w:val="00393687"/>
    <w:rsid w:val="0039430C"/>
    <w:rsid w:val="0039795A"/>
    <w:rsid w:val="003A005A"/>
    <w:rsid w:val="003A0C8D"/>
    <w:rsid w:val="003A1104"/>
    <w:rsid w:val="003A110E"/>
    <w:rsid w:val="003A3044"/>
    <w:rsid w:val="003B0B63"/>
    <w:rsid w:val="003B0C64"/>
    <w:rsid w:val="003B181B"/>
    <w:rsid w:val="003B1AF1"/>
    <w:rsid w:val="003B1CD0"/>
    <w:rsid w:val="003B2560"/>
    <w:rsid w:val="003B3DE0"/>
    <w:rsid w:val="003B7499"/>
    <w:rsid w:val="003C0297"/>
    <w:rsid w:val="003C0D9B"/>
    <w:rsid w:val="003C322D"/>
    <w:rsid w:val="003C33E2"/>
    <w:rsid w:val="003C49D3"/>
    <w:rsid w:val="003C5110"/>
    <w:rsid w:val="003C7CA1"/>
    <w:rsid w:val="003D1FAB"/>
    <w:rsid w:val="003D23CD"/>
    <w:rsid w:val="003D262B"/>
    <w:rsid w:val="003D58DF"/>
    <w:rsid w:val="003E271F"/>
    <w:rsid w:val="003E3DD5"/>
    <w:rsid w:val="003F0051"/>
    <w:rsid w:val="003F1149"/>
    <w:rsid w:val="003F129B"/>
    <w:rsid w:val="003F7808"/>
    <w:rsid w:val="00403B07"/>
    <w:rsid w:val="004049C8"/>
    <w:rsid w:val="00404CFF"/>
    <w:rsid w:val="00404DE2"/>
    <w:rsid w:val="00406960"/>
    <w:rsid w:val="00410645"/>
    <w:rsid w:val="004111BA"/>
    <w:rsid w:val="0041795F"/>
    <w:rsid w:val="004208FD"/>
    <w:rsid w:val="00423CD0"/>
    <w:rsid w:val="0042489B"/>
    <w:rsid w:val="00424BBC"/>
    <w:rsid w:val="00425525"/>
    <w:rsid w:val="004258E3"/>
    <w:rsid w:val="004269DB"/>
    <w:rsid w:val="00427B3E"/>
    <w:rsid w:val="00427EFC"/>
    <w:rsid w:val="004309D4"/>
    <w:rsid w:val="00441942"/>
    <w:rsid w:val="0044533C"/>
    <w:rsid w:val="004462B6"/>
    <w:rsid w:val="00447D73"/>
    <w:rsid w:val="004511C4"/>
    <w:rsid w:val="004516DA"/>
    <w:rsid w:val="00452860"/>
    <w:rsid w:val="004533B9"/>
    <w:rsid w:val="00453689"/>
    <w:rsid w:val="004549DC"/>
    <w:rsid w:val="004576CA"/>
    <w:rsid w:val="00460357"/>
    <w:rsid w:val="00460EC7"/>
    <w:rsid w:val="0046194F"/>
    <w:rsid w:val="0046297F"/>
    <w:rsid w:val="00463672"/>
    <w:rsid w:val="00463ADF"/>
    <w:rsid w:val="004647D8"/>
    <w:rsid w:val="004706D3"/>
    <w:rsid w:val="004751E3"/>
    <w:rsid w:val="00476F55"/>
    <w:rsid w:val="004807A6"/>
    <w:rsid w:val="00480E7D"/>
    <w:rsid w:val="00481B18"/>
    <w:rsid w:val="00484376"/>
    <w:rsid w:val="00485095"/>
    <w:rsid w:val="00486D10"/>
    <w:rsid w:val="004912A7"/>
    <w:rsid w:val="00492AA0"/>
    <w:rsid w:val="00493259"/>
    <w:rsid w:val="004934DF"/>
    <w:rsid w:val="00493C14"/>
    <w:rsid w:val="00496401"/>
    <w:rsid w:val="004A094F"/>
    <w:rsid w:val="004A4A13"/>
    <w:rsid w:val="004A505E"/>
    <w:rsid w:val="004B310F"/>
    <w:rsid w:val="004B52A4"/>
    <w:rsid w:val="004B5BC3"/>
    <w:rsid w:val="004B5ECE"/>
    <w:rsid w:val="004B692F"/>
    <w:rsid w:val="004C18B2"/>
    <w:rsid w:val="004C77A6"/>
    <w:rsid w:val="004D0D5C"/>
    <w:rsid w:val="004D0DA7"/>
    <w:rsid w:val="004D189D"/>
    <w:rsid w:val="004D1F5B"/>
    <w:rsid w:val="004D240E"/>
    <w:rsid w:val="004D355F"/>
    <w:rsid w:val="004D35FE"/>
    <w:rsid w:val="004E00EE"/>
    <w:rsid w:val="004E0A59"/>
    <w:rsid w:val="004E1B9A"/>
    <w:rsid w:val="004E3A38"/>
    <w:rsid w:val="004E5DC7"/>
    <w:rsid w:val="004E69FE"/>
    <w:rsid w:val="004E78A6"/>
    <w:rsid w:val="004F0F7E"/>
    <w:rsid w:val="004F125C"/>
    <w:rsid w:val="004F4837"/>
    <w:rsid w:val="004F4CBB"/>
    <w:rsid w:val="004F4F26"/>
    <w:rsid w:val="004F50AD"/>
    <w:rsid w:val="00501D1A"/>
    <w:rsid w:val="005022BA"/>
    <w:rsid w:val="00502D63"/>
    <w:rsid w:val="005033F0"/>
    <w:rsid w:val="005039B9"/>
    <w:rsid w:val="00504858"/>
    <w:rsid w:val="00504BD9"/>
    <w:rsid w:val="00505B9E"/>
    <w:rsid w:val="00510643"/>
    <w:rsid w:val="0051218C"/>
    <w:rsid w:val="005136F7"/>
    <w:rsid w:val="00513ABA"/>
    <w:rsid w:val="00513DEC"/>
    <w:rsid w:val="00514FF4"/>
    <w:rsid w:val="00516A36"/>
    <w:rsid w:val="0051793F"/>
    <w:rsid w:val="00520ECD"/>
    <w:rsid w:val="005228A1"/>
    <w:rsid w:val="00522BC3"/>
    <w:rsid w:val="00522DD3"/>
    <w:rsid w:val="005238CE"/>
    <w:rsid w:val="00523E32"/>
    <w:rsid w:val="00524B3C"/>
    <w:rsid w:val="0053216F"/>
    <w:rsid w:val="00532989"/>
    <w:rsid w:val="00532FE5"/>
    <w:rsid w:val="005338CB"/>
    <w:rsid w:val="005339B8"/>
    <w:rsid w:val="00534075"/>
    <w:rsid w:val="00537BB8"/>
    <w:rsid w:val="00537EDF"/>
    <w:rsid w:val="00540C8F"/>
    <w:rsid w:val="00540E0C"/>
    <w:rsid w:val="00543110"/>
    <w:rsid w:val="00544BB6"/>
    <w:rsid w:val="0054591E"/>
    <w:rsid w:val="00547961"/>
    <w:rsid w:val="00547A5E"/>
    <w:rsid w:val="005523B6"/>
    <w:rsid w:val="0055256F"/>
    <w:rsid w:val="00552D4B"/>
    <w:rsid w:val="00553441"/>
    <w:rsid w:val="00557237"/>
    <w:rsid w:val="00557C85"/>
    <w:rsid w:val="00560653"/>
    <w:rsid w:val="00560EAC"/>
    <w:rsid w:val="005679A8"/>
    <w:rsid w:val="00570C44"/>
    <w:rsid w:val="005714C6"/>
    <w:rsid w:val="00571BA5"/>
    <w:rsid w:val="00572418"/>
    <w:rsid w:val="00574869"/>
    <w:rsid w:val="0057575C"/>
    <w:rsid w:val="00577970"/>
    <w:rsid w:val="005823E6"/>
    <w:rsid w:val="00583276"/>
    <w:rsid w:val="00584659"/>
    <w:rsid w:val="00584C75"/>
    <w:rsid w:val="00586FC3"/>
    <w:rsid w:val="00587013"/>
    <w:rsid w:val="00592D36"/>
    <w:rsid w:val="00594697"/>
    <w:rsid w:val="00596215"/>
    <w:rsid w:val="005966CB"/>
    <w:rsid w:val="00596D26"/>
    <w:rsid w:val="005A1DBB"/>
    <w:rsid w:val="005A3237"/>
    <w:rsid w:val="005A4EE0"/>
    <w:rsid w:val="005A5CE4"/>
    <w:rsid w:val="005A60FA"/>
    <w:rsid w:val="005A6CB3"/>
    <w:rsid w:val="005A6DEA"/>
    <w:rsid w:val="005A71E0"/>
    <w:rsid w:val="005A7790"/>
    <w:rsid w:val="005B1182"/>
    <w:rsid w:val="005B39FA"/>
    <w:rsid w:val="005C0635"/>
    <w:rsid w:val="005C352D"/>
    <w:rsid w:val="005C4109"/>
    <w:rsid w:val="005C42CB"/>
    <w:rsid w:val="005C7A23"/>
    <w:rsid w:val="005C7B89"/>
    <w:rsid w:val="005C7CF3"/>
    <w:rsid w:val="005D3B5E"/>
    <w:rsid w:val="005D63C9"/>
    <w:rsid w:val="005D7087"/>
    <w:rsid w:val="005D7D52"/>
    <w:rsid w:val="005E132E"/>
    <w:rsid w:val="005E433F"/>
    <w:rsid w:val="005E45AD"/>
    <w:rsid w:val="005E5466"/>
    <w:rsid w:val="005E5AEB"/>
    <w:rsid w:val="005E79A6"/>
    <w:rsid w:val="005F37C4"/>
    <w:rsid w:val="005F5191"/>
    <w:rsid w:val="005F5AE6"/>
    <w:rsid w:val="006000DD"/>
    <w:rsid w:val="00600CAF"/>
    <w:rsid w:val="006028B6"/>
    <w:rsid w:val="0060355B"/>
    <w:rsid w:val="00603637"/>
    <w:rsid w:val="0060597C"/>
    <w:rsid w:val="00607041"/>
    <w:rsid w:val="00610A00"/>
    <w:rsid w:val="00611424"/>
    <w:rsid w:val="006115A2"/>
    <w:rsid w:val="00613351"/>
    <w:rsid w:val="00613727"/>
    <w:rsid w:val="00614D5E"/>
    <w:rsid w:val="006153C9"/>
    <w:rsid w:val="006161BD"/>
    <w:rsid w:val="0062061C"/>
    <w:rsid w:val="0062137F"/>
    <w:rsid w:val="00622D34"/>
    <w:rsid w:val="0062719C"/>
    <w:rsid w:val="006334D0"/>
    <w:rsid w:val="00633558"/>
    <w:rsid w:val="00635FBC"/>
    <w:rsid w:val="00644390"/>
    <w:rsid w:val="0064517F"/>
    <w:rsid w:val="006464BD"/>
    <w:rsid w:val="00647800"/>
    <w:rsid w:val="00650E18"/>
    <w:rsid w:val="00651824"/>
    <w:rsid w:val="00652F17"/>
    <w:rsid w:val="006536EC"/>
    <w:rsid w:val="00653F00"/>
    <w:rsid w:val="006545BB"/>
    <w:rsid w:val="006558C4"/>
    <w:rsid w:val="006573E1"/>
    <w:rsid w:val="00660BE0"/>
    <w:rsid w:val="006637F8"/>
    <w:rsid w:val="00664178"/>
    <w:rsid w:val="00667C27"/>
    <w:rsid w:val="00667F5B"/>
    <w:rsid w:val="00670903"/>
    <w:rsid w:val="00672FB0"/>
    <w:rsid w:val="00675529"/>
    <w:rsid w:val="00677C9A"/>
    <w:rsid w:val="00677CA9"/>
    <w:rsid w:val="00680838"/>
    <w:rsid w:val="00680CE4"/>
    <w:rsid w:val="00681D32"/>
    <w:rsid w:val="006827A9"/>
    <w:rsid w:val="00682B66"/>
    <w:rsid w:val="00684E0A"/>
    <w:rsid w:val="00690312"/>
    <w:rsid w:val="00690BE3"/>
    <w:rsid w:val="00692646"/>
    <w:rsid w:val="006931F0"/>
    <w:rsid w:val="00697D3D"/>
    <w:rsid w:val="00697E0A"/>
    <w:rsid w:val="006A0B97"/>
    <w:rsid w:val="006A619A"/>
    <w:rsid w:val="006B04A6"/>
    <w:rsid w:val="006B2E45"/>
    <w:rsid w:val="006B4095"/>
    <w:rsid w:val="006B451E"/>
    <w:rsid w:val="006B4D45"/>
    <w:rsid w:val="006C0009"/>
    <w:rsid w:val="006C139B"/>
    <w:rsid w:val="006C30DB"/>
    <w:rsid w:val="006C4655"/>
    <w:rsid w:val="006C46BF"/>
    <w:rsid w:val="006D088E"/>
    <w:rsid w:val="006D13E3"/>
    <w:rsid w:val="006D3715"/>
    <w:rsid w:val="006D468B"/>
    <w:rsid w:val="006D47EC"/>
    <w:rsid w:val="006D6326"/>
    <w:rsid w:val="006E03E4"/>
    <w:rsid w:val="006E1B2B"/>
    <w:rsid w:val="006E4510"/>
    <w:rsid w:val="006E5F8C"/>
    <w:rsid w:val="006E6591"/>
    <w:rsid w:val="006F20CB"/>
    <w:rsid w:val="006F3D28"/>
    <w:rsid w:val="006F573B"/>
    <w:rsid w:val="006F7882"/>
    <w:rsid w:val="006F7B1A"/>
    <w:rsid w:val="00702B56"/>
    <w:rsid w:val="00706CCA"/>
    <w:rsid w:val="007070A7"/>
    <w:rsid w:val="00713E26"/>
    <w:rsid w:val="00715BDC"/>
    <w:rsid w:val="007175A8"/>
    <w:rsid w:val="00721BDA"/>
    <w:rsid w:val="00724A75"/>
    <w:rsid w:val="0072516A"/>
    <w:rsid w:val="007269F9"/>
    <w:rsid w:val="00726D77"/>
    <w:rsid w:val="007275B8"/>
    <w:rsid w:val="0073091A"/>
    <w:rsid w:val="0073495B"/>
    <w:rsid w:val="0073573D"/>
    <w:rsid w:val="00735B3A"/>
    <w:rsid w:val="00736452"/>
    <w:rsid w:val="00741F33"/>
    <w:rsid w:val="0074312B"/>
    <w:rsid w:val="00745ABF"/>
    <w:rsid w:val="00746FC1"/>
    <w:rsid w:val="00747020"/>
    <w:rsid w:val="00753885"/>
    <w:rsid w:val="007559A2"/>
    <w:rsid w:val="00757E73"/>
    <w:rsid w:val="0076038D"/>
    <w:rsid w:val="00761249"/>
    <w:rsid w:val="007619C8"/>
    <w:rsid w:val="00762138"/>
    <w:rsid w:val="00762719"/>
    <w:rsid w:val="00762A67"/>
    <w:rsid w:val="0076534B"/>
    <w:rsid w:val="007668BA"/>
    <w:rsid w:val="00767AD2"/>
    <w:rsid w:val="00770279"/>
    <w:rsid w:val="0077138D"/>
    <w:rsid w:val="007713A4"/>
    <w:rsid w:val="00774B22"/>
    <w:rsid w:val="00776086"/>
    <w:rsid w:val="00776D06"/>
    <w:rsid w:val="00780CC6"/>
    <w:rsid w:val="0078182E"/>
    <w:rsid w:val="00781A7F"/>
    <w:rsid w:val="00782798"/>
    <w:rsid w:val="00783B99"/>
    <w:rsid w:val="0078587E"/>
    <w:rsid w:val="00787558"/>
    <w:rsid w:val="0079039A"/>
    <w:rsid w:val="00794581"/>
    <w:rsid w:val="0079517D"/>
    <w:rsid w:val="0079541E"/>
    <w:rsid w:val="00795E41"/>
    <w:rsid w:val="007A06AE"/>
    <w:rsid w:val="007A08A3"/>
    <w:rsid w:val="007A1066"/>
    <w:rsid w:val="007A1EAA"/>
    <w:rsid w:val="007A4730"/>
    <w:rsid w:val="007A7C89"/>
    <w:rsid w:val="007B1088"/>
    <w:rsid w:val="007B4135"/>
    <w:rsid w:val="007B5C86"/>
    <w:rsid w:val="007B63DF"/>
    <w:rsid w:val="007C1F15"/>
    <w:rsid w:val="007C264B"/>
    <w:rsid w:val="007C2D29"/>
    <w:rsid w:val="007C411B"/>
    <w:rsid w:val="007C7577"/>
    <w:rsid w:val="007C770E"/>
    <w:rsid w:val="007C7EF5"/>
    <w:rsid w:val="007D19EB"/>
    <w:rsid w:val="007D1F36"/>
    <w:rsid w:val="007D201B"/>
    <w:rsid w:val="007D2D28"/>
    <w:rsid w:val="007D2F60"/>
    <w:rsid w:val="007D3E9C"/>
    <w:rsid w:val="007E1B28"/>
    <w:rsid w:val="007E1EA2"/>
    <w:rsid w:val="007E2897"/>
    <w:rsid w:val="007F2B1C"/>
    <w:rsid w:val="007F4EE4"/>
    <w:rsid w:val="007F6167"/>
    <w:rsid w:val="00801CE1"/>
    <w:rsid w:val="0080373C"/>
    <w:rsid w:val="00803B0C"/>
    <w:rsid w:val="00804A3B"/>
    <w:rsid w:val="008067EB"/>
    <w:rsid w:val="00807445"/>
    <w:rsid w:val="0080766E"/>
    <w:rsid w:val="00807A0B"/>
    <w:rsid w:val="008171BF"/>
    <w:rsid w:val="00817902"/>
    <w:rsid w:val="008202D2"/>
    <w:rsid w:val="00821006"/>
    <w:rsid w:val="008217BF"/>
    <w:rsid w:val="008232BE"/>
    <w:rsid w:val="00823F8A"/>
    <w:rsid w:val="00825344"/>
    <w:rsid w:val="008258C9"/>
    <w:rsid w:val="00825C91"/>
    <w:rsid w:val="00826497"/>
    <w:rsid w:val="00826BDD"/>
    <w:rsid w:val="0083086E"/>
    <w:rsid w:val="00830E06"/>
    <w:rsid w:val="00832AF9"/>
    <w:rsid w:val="00832FF7"/>
    <w:rsid w:val="00834B62"/>
    <w:rsid w:val="00847522"/>
    <w:rsid w:val="0085109E"/>
    <w:rsid w:val="008525D4"/>
    <w:rsid w:val="008531DF"/>
    <w:rsid w:val="00853A98"/>
    <w:rsid w:val="00853CD2"/>
    <w:rsid w:val="0085439C"/>
    <w:rsid w:val="008552FF"/>
    <w:rsid w:val="0085637A"/>
    <w:rsid w:val="00857E36"/>
    <w:rsid w:val="008605C6"/>
    <w:rsid w:val="00863D41"/>
    <w:rsid w:val="00864DE4"/>
    <w:rsid w:val="00865921"/>
    <w:rsid w:val="008663E7"/>
    <w:rsid w:val="00867F2A"/>
    <w:rsid w:val="008707CA"/>
    <w:rsid w:val="00870975"/>
    <w:rsid w:val="00872ED1"/>
    <w:rsid w:val="008764FF"/>
    <w:rsid w:val="00876A8E"/>
    <w:rsid w:val="008801D2"/>
    <w:rsid w:val="008828A3"/>
    <w:rsid w:val="008855F2"/>
    <w:rsid w:val="00885FDB"/>
    <w:rsid w:val="0088745F"/>
    <w:rsid w:val="00887C3A"/>
    <w:rsid w:val="00890522"/>
    <w:rsid w:val="0089074D"/>
    <w:rsid w:val="00892190"/>
    <w:rsid w:val="00892198"/>
    <w:rsid w:val="008940B3"/>
    <w:rsid w:val="008948C0"/>
    <w:rsid w:val="00894987"/>
    <w:rsid w:val="008954B2"/>
    <w:rsid w:val="00895EE2"/>
    <w:rsid w:val="00896F69"/>
    <w:rsid w:val="00897552"/>
    <w:rsid w:val="00897E18"/>
    <w:rsid w:val="008A077F"/>
    <w:rsid w:val="008A1838"/>
    <w:rsid w:val="008A1926"/>
    <w:rsid w:val="008B2DF3"/>
    <w:rsid w:val="008B35C7"/>
    <w:rsid w:val="008B378C"/>
    <w:rsid w:val="008B44C3"/>
    <w:rsid w:val="008B57F3"/>
    <w:rsid w:val="008C03F6"/>
    <w:rsid w:val="008C0DF9"/>
    <w:rsid w:val="008C21BC"/>
    <w:rsid w:val="008C6E59"/>
    <w:rsid w:val="008C6EC1"/>
    <w:rsid w:val="008C7106"/>
    <w:rsid w:val="008C7153"/>
    <w:rsid w:val="008C784D"/>
    <w:rsid w:val="008D01D7"/>
    <w:rsid w:val="008D20AA"/>
    <w:rsid w:val="008D40F1"/>
    <w:rsid w:val="008D41A2"/>
    <w:rsid w:val="008D4791"/>
    <w:rsid w:val="008D50E8"/>
    <w:rsid w:val="008D694B"/>
    <w:rsid w:val="008D7A99"/>
    <w:rsid w:val="008E038E"/>
    <w:rsid w:val="008E1435"/>
    <w:rsid w:val="008E20CF"/>
    <w:rsid w:val="008E25E5"/>
    <w:rsid w:val="008E4881"/>
    <w:rsid w:val="008E4F7F"/>
    <w:rsid w:val="008E5322"/>
    <w:rsid w:val="008E7559"/>
    <w:rsid w:val="008E7746"/>
    <w:rsid w:val="008F1769"/>
    <w:rsid w:val="008F2EAA"/>
    <w:rsid w:val="008F3BB8"/>
    <w:rsid w:val="008F50B3"/>
    <w:rsid w:val="008F619D"/>
    <w:rsid w:val="008F7029"/>
    <w:rsid w:val="00900640"/>
    <w:rsid w:val="00901238"/>
    <w:rsid w:val="009053DF"/>
    <w:rsid w:val="00906083"/>
    <w:rsid w:val="009064AA"/>
    <w:rsid w:val="009077E4"/>
    <w:rsid w:val="009110BC"/>
    <w:rsid w:val="00911678"/>
    <w:rsid w:val="00911C3F"/>
    <w:rsid w:val="0091308C"/>
    <w:rsid w:val="0091618F"/>
    <w:rsid w:val="00916DF6"/>
    <w:rsid w:val="00917BE2"/>
    <w:rsid w:val="0092012C"/>
    <w:rsid w:val="00920540"/>
    <w:rsid w:val="009205C0"/>
    <w:rsid w:val="00920AFE"/>
    <w:rsid w:val="0092632E"/>
    <w:rsid w:val="00930C67"/>
    <w:rsid w:val="00934094"/>
    <w:rsid w:val="00935666"/>
    <w:rsid w:val="00936151"/>
    <w:rsid w:val="00936DE3"/>
    <w:rsid w:val="00936F4D"/>
    <w:rsid w:val="00937D34"/>
    <w:rsid w:val="00942E87"/>
    <w:rsid w:val="00944C99"/>
    <w:rsid w:val="00945130"/>
    <w:rsid w:val="009458B8"/>
    <w:rsid w:val="00945D54"/>
    <w:rsid w:val="00946B5D"/>
    <w:rsid w:val="009550E1"/>
    <w:rsid w:val="00955D31"/>
    <w:rsid w:val="0096057C"/>
    <w:rsid w:val="00964A84"/>
    <w:rsid w:val="0096697E"/>
    <w:rsid w:val="009670FA"/>
    <w:rsid w:val="00967193"/>
    <w:rsid w:val="009711DA"/>
    <w:rsid w:val="00975A79"/>
    <w:rsid w:val="009807D1"/>
    <w:rsid w:val="00981A58"/>
    <w:rsid w:val="00982DC4"/>
    <w:rsid w:val="009856DE"/>
    <w:rsid w:val="00986339"/>
    <w:rsid w:val="0098635B"/>
    <w:rsid w:val="00987F7B"/>
    <w:rsid w:val="00993EF4"/>
    <w:rsid w:val="00995716"/>
    <w:rsid w:val="00995D72"/>
    <w:rsid w:val="009A0263"/>
    <w:rsid w:val="009A0C78"/>
    <w:rsid w:val="009A2761"/>
    <w:rsid w:val="009A33E4"/>
    <w:rsid w:val="009A3A09"/>
    <w:rsid w:val="009A4F9F"/>
    <w:rsid w:val="009A5F8A"/>
    <w:rsid w:val="009A7CC4"/>
    <w:rsid w:val="009B01B2"/>
    <w:rsid w:val="009B11E4"/>
    <w:rsid w:val="009B13BD"/>
    <w:rsid w:val="009B7DE3"/>
    <w:rsid w:val="009C180F"/>
    <w:rsid w:val="009C60BE"/>
    <w:rsid w:val="009C6BB5"/>
    <w:rsid w:val="009C758D"/>
    <w:rsid w:val="009D1B17"/>
    <w:rsid w:val="009D2950"/>
    <w:rsid w:val="009D3292"/>
    <w:rsid w:val="009D38CA"/>
    <w:rsid w:val="009D4A34"/>
    <w:rsid w:val="009D59C8"/>
    <w:rsid w:val="009D6212"/>
    <w:rsid w:val="009D659A"/>
    <w:rsid w:val="009D682E"/>
    <w:rsid w:val="009D6C71"/>
    <w:rsid w:val="009D7542"/>
    <w:rsid w:val="009D7DF2"/>
    <w:rsid w:val="009E160B"/>
    <w:rsid w:val="009E2288"/>
    <w:rsid w:val="009E5604"/>
    <w:rsid w:val="009E6964"/>
    <w:rsid w:val="009E6DC2"/>
    <w:rsid w:val="009F28F8"/>
    <w:rsid w:val="009F3C29"/>
    <w:rsid w:val="009F53FC"/>
    <w:rsid w:val="009F5B65"/>
    <w:rsid w:val="009F76D7"/>
    <w:rsid w:val="00A008E4"/>
    <w:rsid w:val="00A0152C"/>
    <w:rsid w:val="00A028D8"/>
    <w:rsid w:val="00A02FDF"/>
    <w:rsid w:val="00A04250"/>
    <w:rsid w:val="00A0781A"/>
    <w:rsid w:val="00A105B6"/>
    <w:rsid w:val="00A105E9"/>
    <w:rsid w:val="00A11905"/>
    <w:rsid w:val="00A15BDB"/>
    <w:rsid w:val="00A178FB"/>
    <w:rsid w:val="00A20A8B"/>
    <w:rsid w:val="00A21779"/>
    <w:rsid w:val="00A21D35"/>
    <w:rsid w:val="00A2213F"/>
    <w:rsid w:val="00A226DA"/>
    <w:rsid w:val="00A233C6"/>
    <w:rsid w:val="00A23923"/>
    <w:rsid w:val="00A25E85"/>
    <w:rsid w:val="00A26A7F"/>
    <w:rsid w:val="00A2785B"/>
    <w:rsid w:val="00A30373"/>
    <w:rsid w:val="00A30FB3"/>
    <w:rsid w:val="00A3148B"/>
    <w:rsid w:val="00A337EB"/>
    <w:rsid w:val="00A347AB"/>
    <w:rsid w:val="00A35993"/>
    <w:rsid w:val="00A36225"/>
    <w:rsid w:val="00A3672F"/>
    <w:rsid w:val="00A36D5C"/>
    <w:rsid w:val="00A3785C"/>
    <w:rsid w:val="00A37E75"/>
    <w:rsid w:val="00A40130"/>
    <w:rsid w:val="00A405B7"/>
    <w:rsid w:val="00A4128C"/>
    <w:rsid w:val="00A433C7"/>
    <w:rsid w:val="00A45275"/>
    <w:rsid w:val="00A45FC0"/>
    <w:rsid w:val="00A47160"/>
    <w:rsid w:val="00A476A7"/>
    <w:rsid w:val="00A47B83"/>
    <w:rsid w:val="00A50AB5"/>
    <w:rsid w:val="00A5349D"/>
    <w:rsid w:val="00A54221"/>
    <w:rsid w:val="00A54E4B"/>
    <w:rsid w:val="00A5589B"/>
    <w:rsid w:val="00A6005A"/>
    <w:rsid w:val="00A615B1"/>
    <w:rsid w:val="00A62DFB"/>
    <w:rsid w:val="00A64977"/>
    <w:rsid w:val="00A649D4"/>
    <w:rsid w:val="00A64C73"/>
    <w:rsid w:val="00A64CFF"/>
    <w:rsid w:val="00A655BD"/>
    <w:rsid w:val="00A657E9"/>
    <w:rsid w:val="00A661B0"/>
    <w:rsid w:val="00A66741"/>
    <w:rsid w:val="00A667B1"/>
    <w:rsid w:val="00A66A21"/>
    <w:rsid w:val="00A678C5"/>
    <w:rsid w:val="00A761D6"/>
    <w:rsid w:val="00A8030E"/>
    <w:rsid w:val="00A8038C"/>
    <w:rsid w:val="00A806B6"/>
    <w:rsid w:val="00A851B5"/>
    <w:rsid w:val="00A85D6D"/>
    <w:rsid w:val="00A9087D"/>
    <w:rsid w:val="00A9194E"/>
    <w:rsid w:val="00A92386"/>
    <w:rsid w:val="00A96118"/>
    <w:rsid w:val="00AA0CA0"/>
    <w:rsid w:val="00AA18CA"/>
    <w:rsid w:val="00AA1B01"/>
    <w:rsid w:val="00AA1CFE"/>
    <w:rsid w:val="00AA6058"/>
    <w:rsid w:val="00AA7EF5"/>
    <w:rsid w:val="00AB12EC"/>
    <w:rsid w:val="00AB32C0"/>
    <w:rsid w:val="00AB5B8E"/>
    <w:rsid w:val="00AB5D1A"/>
    <w:rsid w:val="00AB7CD8"/>
    <w:rsid w:val="00AC01D1"/>
    <w:rsid w:val="00AC0417"/>
    <w:rsid w:val="00AC06AE"/>
    <w:rsid w:val="00AC129D"/>
    <w:rsid w:val="00AC315D"/>
    <w:rsid w:val="00AC4B59"/>
    <w:rsid w:val="00AC539A"/>
    <w:rsid w:val="00AC7116"/>
    <w:rsid w:val="00AD0346"/>
    <w:rsid w:val="00AD23A4"/>
    <w:rsid w:val="00AD4A7D"/>
    <w:rsid w:val="00AE1DC8"/>
    <w:rsid w:val="00AE352C"/>
    <w:rsid w:val="00AE4B71"/>
    <w:rsid w:val="00AE4D08"/>
    <w:rsid w:val="00AF1384"/>
    <w:rsid w:val="00AF1AFD"/>
    <w:rsid w:val="00AF1F81"/>
    <w:rsid w:val="00AF457B"/>
    <w:rsid w:val="00AF7091"/>
    <w:rsid w:val="00AF7E26"/>
    <w:rsid w:val="00B00078"/>
    <w:rsid w:val="00B01499"/>
    <w:rsid w:val="00B03D20"/>
    <w:rsid w:val="00B05067"/>
    <w:rsid w:val="00B0513C"/>
    <w:rsid w:val="00B06954"/>
    <w:rsid w:val="00B06F54"/>
    <w:rsid w:val="00B07968"/>
    <w:rsid w:val="00B109D1"/>
    <w:rsid w:val="00B1130B"/>
    <w:rsid w:val="00B122FF"/>
    <w:rsid w:val="00B16506"/>
    <w:rsid w:val="00B21DCF"/>
    <w:rsid w:val="00B226AF"/>
    <w:rsid w:val="00B24052"/>
    <w:rsid w:val="00B2440A"/>
    <w:rsid w:val="00B26EAD"/>
    <w:rsid w:val="00B27189"/>
    <w:rsid w:val="00B30178"/>
    <w:rsid w:val="00B3208B"/>
    <w:rsid w:val="00B3356A"/>
    <w:rsid w:val="00B33CFF"/>
    <w:rsid w:val="00B35B04"/>
    <w:rsid w:val="00B36F56"/>
    <w:rsid w:val="00B37295"/>
    <w:rsid w:val="00B37FDF"/>
    <w:rsid w:val="00B4377D"/>
    <w:rsid w:val="00B462A8"/>
    <w:rsid w:val="00B46B57"/>
    <w:rsid w:val="00B473A7"/>
    <w:rsid w:val="00B505C7"/>
    <w:rsid w:val="00B525C5"/>
    <w:rsid w:val="00B53093"/>
    <w:rsid w:val="00B5310A"/>
    <w:rsid w:val="00B538A6"/>
    <w:rsid w:val="00B55DFE"/>
    <w:rsid w:val="00B56AAF"/>
    <w:rsid w:val="00B60AAE"/>
    <w:rsid w:val="00B60B41"/>
    <w:rsid w:val="00B6142B"/>
    <w:rsid w:val="00B625CB"/>
    <w:rsid w:val="00B62CBF"/>
    <w:rsid w:val="00B65294"/>
    <w:rsid w:val="00B658C4"/>
    <w:rsid w:val="00B65C14"/>
    <w:rsid w:val="00B65E90"/>
    <w:rsid w:val="00B67046"/>
    <w:rsid w:val="00B67297"/>
    <w:rsid w:val="00B67C24"/>
    <w:rsid w:val="00B72070"/>
    <w:rsid w:val="00B72709"/>
    <w:rsid w:val="00B73872"/>
    <w:rsid w:val="00B74BAB"/>
    <w:rsid w:val="00B77947"/>
    <w:rsid w:val="00B8471D"/>
    <w:rsid w:val="00B84B47"/>
    <w:rsid w:val="00B86858"/>
    <w:rsid w:val="00B91D60"/>
    <w:rsid w:val="00B9373A"/>
    <w:rsid w:val="00B93820"/>
    <w:rsid w:val="00B94543"/>
    <w:rsid w:val="00B960B2"/>
    <w:rsid w:val="00B97E46"/>
    <w:rsid w:val="00BA0F1D"/>
    <w:rsid w:val="00BA117B"/>
    <w:rsid w:val="00BA2E04"/>
    <w:rsid w:val="00BA369E"/>
    <w:rsid w:val="00BA37F7"/>
    <w:rsid w:val="00BA399A"/>
    <w:rsid w:val="00BA68C4"/>
    <w:rsid w:val="00BB27E5"/>
    <w:rsid w:val="00BB456E"/>
    <w:rsid w:val="00BB49EB"/>
    <w:rsid w:val="00BB73AD"/>
    <w:rsid w:val="00BC2130"/>
    <w:rsid w:val="00BC33E8"/>
    <w:rsid w:val="00BC48A0"/>
    <w:rsid w:val="00BC5898"/>
    <w:rsid w:val="00BC58A1"/>
    <w:rsid w:val="00BC5A53"/>
    <w:rsid w:val="00BC78F9"/>
    <w:rsid w:val="00BD0A73"/>
    <w:rsid w:val="00BD1CE7"/>
    <w:rsid w:val="00BD25CE"/>
    <w:rsid w:val="00BD3278"/>
    <w:rsid w:val="00BD3376"/>
    <w:rsid w:val="00BE04BD"/>
    <w:rsid w:val="00BE2998"/>
    <w:rsid w:val="00BE3B42"/>
    <w:rsid w:val="00BE562C"/>
    <w:rsid w:val="00BE6118"/>
    <w:rsid w:val="00BF279A"/>
    <w:rsid w:val="00BF2B71"/>
    <w:rsid w:val="00BF4C6F"/>
    <w:rsid w:val="00BF59F6"/>
    <w:rsid w:val="00C00AEA"/>
    <w:rsid w:val="00C01F13"/>
    <w:rsid w:val="00C04823"/>
    <w:rsid w:val="00C05138"/>
    <w:rsid w:val="00C106B5"/>
    <w:rsid w:val="00C10A10"/>
    <w:rsid w:val="00C137AC"/>
    <w:rsid w:val="00C13F60"/>
    <w:rsid w:val="00C16665"/>
    <w:rsid w:val="00C16F4A"/>
    <w:rsid w:val="00C171DF"/>
    <w:rsid w:val="00C17F7E"/>
    <w:rsid w:val="00C20A98"/>
    <w:rsid w:val="00C213F4"/>
    <w:rsid w:val="00C21CD0"/>
    <w:rsid w:val="00C2269B"/>
    <w:rsid w:val="00C230A2"/>
    <w:rsid w:val="00C26A2A"/>
    <w:rsid w:val="00C32011"/>
    <w:rsid w:val="00C323FD"/>
    <w:rsid w:val="00C327FC"/>
    <w:rsid w:val="00C3350F"/>
    <w:rsid w:val="00C35D53"/>
    <w:rsid w:val="00C411E8"/>
    <w:rsid w:val="00C422AC"/>
    <w:rsid w:val="00C43085"/>
    <w:rsid w:val="00C44544"/>
    <w:rsid w:val="00C4484C"/>
    <w:rsid w:val="00C4584C"/>
    <w:rsid w:val="00C470D7"/>
    <w:rsid w:val="00C474E4"/>
    <w:rsid w:val="00C47957"/>
    <w:rsid w:val="00C51D2B"/>
    <w:rsid w:val="00C544B4"/>
    <w:rsid w:val="00C5581F"/>
    <w:rsid w:val="00C56C99"/>
    <w:rsid w:val="00C56ED2"/>
    <w:rsid w:val="00C60771"/>
    <w:rsid w:val="00C62172"/>
    <w:rsid w:val="00C640F7"/>
    <w:rsid w:val="00C65164"/>
    <w:rsid w:val="00C6575A"/>
    <w:rsid w:val="00C67CDC"/>
    <w:rsid w:val="00C71B9F"/>
    <w:rsid w:val="00C71E2F"/>
    <w:rsid w:val="00C72785"/>
    <w:rsid w:val="00C81D85"/>
    <w:rsid w:val="00C84BA5"/>
    <w:rsid w:val="00C8612B"/>
    <w:rsid w:val="00C86F21"/>
    <w:rsid w:val="00C904E9"/>
    <w:rsid w:val="00C935E5"/>
    <w:rsid w:val="00CA0062"/>
    <w:rsid w:val="00CA0FF3"/>
    <w:rsid w:val="00CA1570"/>
    <w:rsid w:val="00CA187E"/>
    <w:rsid w:val="00CA29BE"/>
    <w:rsid w:val="00CA3D87"/>
    <w:rsid w:val="00CA421D"/>
    <w:rsid w:val="00CA6FA3"/>
    <w:rsid w:val="00CA757B"/>
    <w:rsid w:val="00CB13AC"/>
    <w:rsid w:val="00CB22E0"/>
    <w:rsid w:val="00CB2470"/>
    <w:rsid w:val="00CB26E4"/>
    <w:rsid w:val="00CB2D35"/>
    <w:rsid w:val="00CB4D33"/>
    <w:rsid w:val="00CB5679"/>
    <w:rsid w:val="00CB6631"/>
    <w:rsid w:val="00CB6FF9"/>
    <w:rsid w:val="00CB7B5C"/>
    <w:rsid w:val="00CC00A9"/>
    <w:rsid w:val="00CC16B8"/>
    <w:rsid w:val="00CC5C5B"/>
    <w:rsid w:val="00CC5F88"/>
    <w:rsid w:val="00CC6CFD"/>
    <w:rsid w:val="00CC739A"/>
    <w:rsid w:val="00CD0546"/>
    <w:rsid w:val="00CD21C9"/>
    <w:rsid w:val="00CD2CAC"/>
    <w:rsid w:val="00CD3069"/>
    <w:rsid w:val="00CD5466"/>
    <w:rsid w:val="00CD5B68"/>
    <w:rsid w:val="00CD7EDD"/>
    <w:rsid w:val="00CE0CD6"/>
    <w:rsid w:val="00CE1FF9"/>
    <w:rsid w:val="00CE354A"/>
    <w:rsid w:val="00CE39D5"/>
    <w:rsid w:val="00CE3C40"/>
    <w:rsid w:val="00CE4D2F"/>
    <w:rsid w:val="00CE4E1E"/>
    <w:rsid w:val="00CE629D"/>
    <w:rsid w:val="00CF0207"/>
    <w:rsid w:val="00CF089C"/>
    <w:rsid w:val="00CF2DFE"/>
    <w:rsid w:val="00CF3009"/>
    <w:rsid w:val="00CF4741"/>
    <w:rsid w:val="00CF491D"/>
    <w:rsid w:val="00CF50C0"/>
    <w:rsid w:val="00CF5996"/>
    <w:rsid w:val="00CF6D51"/>
    <w:rsid w:val="00D001E0"/>
    <w:rsid w:val="00D00647"/>
    <w:rsid w:val="00D00F5E"/>
    <w:rsid w:val="00D02262"/>
    <w:rsid w:val="00D048A6"/>
    <w:rsid w:val="00D05E15"/>
    <w:rsid w:val="00D10976"/>
    <w:rsid w:val="00D1669D"/>
    <w:rsid w:val="00D17308"/>
    <w:rsid w:val="00D2058E"/>
    <w:rsid w:val="00D208FD"/>
    <w:rsid w:val="00D20960"/>
    <w:rsid w:val="00D20E31"/>
    <w:rsid w:val="00D22D84"/>
    <w:rsid w:val="00D2442C"/>
    <w:rsid w:val="00D25D40"/>
    <w:rsid w:val="00D2607C"/>
    <w:rsid w:val="00D27895"/>
    <w:rsid w:val="00D278B2"/>
    <w:rsid w:val="00D30612"/>
    <w:rsid w:val="00D30799"/>
    <w:rsid w:val="00D31A36"/>
    <w:rsid w:val="00D31F0B"/>
    <w:rsid w:val="00D3243E"/>
    <w:rsid w:val="00D36073"/>
    <w:rsid w:val="00D374B5"/>
    <w:rsid w:val="00D37D68"/>
    <w:rsid w:val="00D4238E"/>
    <w:rsid w:val="00D432C7"/>
    <w:rsid w:val="00D444FE"/>
    <w:rsid w:val="00D4463D"/>
    <w:rsid w:val="00D4607A"/>
    <w:rsid w:val="00D46930"/>
    <w:rsid w:val="00D4750D"/>
    <w:rsid w:val="00D50378"/>
    <w:rsid w:val="00D54022"/>
    <w:rsid w:val="00D55B7C"/>
    <w:rsid w:val="00D55BD8"/>
    <w:rsid w:val="00D55F69"/>
    <w:rsid w:val="00D56DEF"/>
    <w:rsid w:val="00D577CC"/>
    <w:rsid w:val="00D60444"/>
    <w:rsid w:val="00D60546"/>
    <w:rsid w:val="00D61192"/>
    <w:rsid w:val="00D61A49"/>
    <w:rsid w:val="00D6261D"/>
    <w:rsid w:val="00D6283A"/>
    <w:rsid w:val="00D630F9"/>
    <w:rsid w:val="00D63175"/>
    <w:rsid w:val="00D63DCE"/>
    <w:rsid w:val="00D65AD2"/>
    <w:rsid w:val="00D65B28"/>
    <w:rsid w:val="00D70962"/>
    <w:rsid w:val="00D74801"/>
    <w:rsid w:val="00D80D01"/>
    <w:rsid w:val="00D81C6D"/>
    <w:rsid w:val="00D82037"/>
    <w:rsid w:val="00D83305"/>
    <w:rsid w:val="00D83387"/>
    <w:rsid w:val="00D8360E"/>
    <w:rsid w:val="00D84291"/>
    <w:rsid w:val="00D84383"/>
    <w:rsid w:val="00D852C3"/>
    <w:rsid w:val="00D87ADE"/>
    <w:rsid w:val="00D92B19"/>
    <w:rsid w:val="00D93CE1"/>
    <w:rsid w:val="00D95252"/>
    <w:rsid w:val="00D952D1"/>
    <w:rsid w:val="00D96828"/>
    <w:rsid w:val="00D96E30"/>
    <w:rsid w:val="00D96EEE"/>
    <w:rsid w:val="00D9721C"/>
    <w:rsid w:val="00DA13BE"/>
    <w:rsid w:val="00DA1679"/>
    <w:rsid w:val="00DA3FD1"/>
    <w:rsid w:val="00DA5A46"/>
    <w:rsid w:val="00DA6DD2"/>
    <w:rsid w:val="00DA79D4"/>
    <w:rsid w:val="00DB3EC8"/>
    <w:rsid w:val="00DB50CE"/>
    <w:rsid w:val="00DB5BB9"/>
    <w:rsid w:val="00DB659F"/>
    <w:rsid w:val="00DB7536"/>
    <w:rsid w:val="00DC036A"/>
    <w:rsid w:val="00DC1CC4"/>
    <w:rsid w:val="00DC210C"/>
    <w:rsid w:val="00DC23AE"/>
    <w:rsid w:val="00DC489A"/>
    <w:rsid w:val="00DC566D"/>
    <w:rsid w:val="00DC5709"/>
    <w:rsid w:val="00DC6B79"/>
    <w:rsid w:val="00DD119E"/>
    <w:rsid w:val="00DD1C5D"/>
    <w:rsid w:val="00DD2ABD"/>
    <w:rsid w:val="00DD5623"/>
    <w:rsid w:val="00DD57DE"/>
    <w:rsid w:val="00DD7AC6"/>
    <w:rsid w:val="00DE1736"/>
    <w:rsid w:val="00DE1E9F"/>
    <w:rsid w:val="00DE37C1"/>
    <w:rsid w:val="00DE405F"/>
    <w:rsid w:val="00DE6A20"/>
    <w:rsid w:val="00DE78B2"/>
    <w:rsid w:val="00DF0355"/>
    <w:rsid w:val="00DF1004"/>
    <w:rsid w:val="00DF1737"/>
    <w:rsid w:val="00DF5459"/>
    <w:rsid w:val="00DF659A"/>
    <w:rsid w:val="00DF6F9A"/>
    <w:rsid w:val="00E0290C"/>
    <w:rsid w:val="00E05469"/>
    <w:rsid w:val="00E0696B"/>
    <w:rsid w:val="00E06FA1"/>
    <w:rsid w:val="00E11042"/>
    <w:rsid w:val="00E110F2"/>
    <w:rsid w:val="00E142DF"/>
    <w:rsid w:val="00E214D6"/>
    <w:rsid w:val="00E21B06"/>
    <w:rsid w:val="00E2247C"/>
    <w:rsid w:val="00E2268B"/>
    <w:rsid w:val="00E23232"/>
    <w:rsid w:val="00E23832"/>
    <w:rsid w:val="00E24F4F"/>
    <w:rsid w:val="00E27B99"/>
    <w:rsid w:val="00E27E0F"/>
    <w:rsid w:val="00E3001D"/>
    <w:rsid w:val="00E31137"/>
    <w:rsid w:val="00E335AE"/>
    <w:rsid w:val="00E33EC7"/>
    <w:rsid w:val="00E344E0"/>
    <w:rsid w:val="00E34649"/>
    <w:rsid w:val="00E36599"/>
    <w:rsid w:val="00E36B39"/>
    <w:rsid w:val="00E36B44"/>
    <w:rsid w:val="00E36FB7"/>
    <w:rsid w:val="00E37280"/>
    <w:rsid w:val="00E37B7E"/>
    <w:rsid w:val="00E37C66"/>
    <w:rsid w:val="00E37F5F"/>
    <w:rsid w:val="00E42056"/>
    <w:rsid w:val="00E44DCA"/>
    <w:rsid w:val="00E46E18"/>
    <w:rsid w:val="00E47BC7"/>
    <w:rsid w:val="00E503D1"/>
    <w:rsid w:val="00E52A55"/>
    <w:rsid w:val="00E52DB2"/>
    <w:rsid w:val="00E5304D"/>
    <w:rsid w:val="00E56ECE"/>
    <w:rsid w:val="00E65F05"/>
    <w:rsid w:val="00E672B5"/>
    <w:rsid w:val="00E6731C"/>
    <w:rsid w:val="00E67B5F"/>
    <w:rsid w:val="00E7029D"/>
    <w:rsid w:val="00E706BA"/>
    <w:rsid w:val="00E70FD9"/>
    <w:rsid w:val="00E72E84"/>
    <w:rsid w:val="00E7339D"/>
    <w:rsid w:val="00E74E86"/>
    <w:rsid w:val="00E75C8C"/>
    <w:rsid w:val="00E760F6"/>
    <w:rsid w:val="00E766DA"/>
    <w:rsid w:val="00E77047"/>
    <w:rsid w:val="00E771D2"/>
    <w:rsid w:val="00E813B5"/>
    <w:rsid w:val="00E82B0A"/>
    <w:rsid w:val="00E833A4"/>
    <w:rsid w:val="00E835D5"/>
    <w:rsid w:val="00E861B9"/>
    <w:rsid w:val="00E90C37"/>
    <w:rsid w:val="00E9142D"/>
    <w:rsid w:val="00E9253E"/>
    <w:rsid w:val="00E95D34"/>
    <w:rsid w:val="00E96B49"/>
    <w:rsid w:val="00EA2CEE"/>
    <w:rsid w:val="00EA4566"/>
    <w:rsid w:val="00EA6C99"/>
    <w:rsid w:val="00EB30A4"/>
    <w:rsid w:val="00EB41BC"/>
    <w:rsid w:val="00EB6088"/>
    <w:rsid w:val="00EB7C45"/>
    <w:rsid w:val="00EC339C"/>
    <w:rsid w:val="00EC5DF2"/>
    <w:rsid w:val="00EC66BE"/>
    <w:rsid w:val="00EC7D9D"/>
    <w:rsid w:val="00ED0C41"/>
    <w:rsid w:val="00ED0FB0"/>
    <w:rsid w:val="00ED1A6F"/>
    <w:rsid w:val="00ED1C40"/>
    <w:rsid w:val="00ED3016"/>
    <w:rsid w:val="00ED36A1"/>
    <w:rsid w:val="00ED550D"/>
    <w:rsid w:val="00ED67BC"/>
    <w:rsid w:val="00ED7C82"/>
    <w:rsid w:val="00ED7F19"/>
    <w:rsid w:val="00EE192F"/>
    <w:rsid w:val="00EE1C18"/>
    <w:rsid w:val="00EE23DD"/>
    <w:rsid w:val="00EE3CC6"/>
    <w:rsid w:val="00EE6055"/>
    <w:rsid w:val="00EE7E07"/>
    <w:rsid w:val="00EF027C"/>
    <w:rsid w:val="00F008BA"/>
    <w:rsid w:val="00F00E52"/>
    <w:rsid w:val="00F033DC"/>
    <w:rsid w:val="00F05D0F"/>
    <w:rsid w:val="00F06939"/>
    <w:rsid w:val="00F06C16"/>
    <w:rsid w:val="00F07675"/>
    <w:rsid w:val="00F1000F"/>
    <w:rsid w:val="00F10F83"/>
    <w:rsid w:val="00F11AC7"/>
    <w:rsid w:val="00F11DAA"/>
    <w:rsid w:val="00F130B4"/>
    <w:rsid w:val="00F13492"/>
    <w:rsid w:val="00F15545"/>
    <w:rsid w:val="00F17E55"/>
    <w:rsid w:val="00F2052D"/>
    <w:rsid w:val="00F20EAC"/>
    <w:rsid w:val="00F21F6B"/>
    <w:rsid w:val="00F22F45"/>
    <w:rsid w:val="00F23EB2"/>
    <w:rsid w:val="00F23F7E"/>
    <w:rsid w:val="00F25090"/>
    <w:rsid w:val="00F25BC7"/>
    <w:rsid w:val="00F302F3"/>
    <w:rsid w:val="00F32620"/>
    <w:rsid w:val="00F3339A"/>
    <w:rsid w:val="00F357AE"/>
    <w:rsid w:val="00F36A84"/>
    <w:rsid w:val="00F40DFB"/>
    <w:rsid w:val="00F4546F"/>
    <w:rsid w:val="00F47206"/>
    <w:rsid w:val="00F50FA9"/>
    <w:rsid w:val="00F5400C"/>
    <w:rsid w:val="00F55092"/>
    <w:rsid w:val="00F5626E"/>
    <w:rsid w:val="00F6008C"/>
    <w:rsid w:val="00F60563"/>
    <w:rsid w:val="00F61FDE"/>
    <w:rsid w:val="00F62068"/>
    <w:rsid w:val="00F62119"/>
    <w:rsid w:val="00F642B6"/>
    <w:rsid w:val="00F65BE0"/>
    <w:rsid w:val="00F67475"/>
    <w:rsid w:val="00F70F4D"/>
    <w:rsid w:val="00F7117A"/>
    <w:rsid w:val="00F718BE"/>
    <w:rsid w:val="00F71CBF"/>
    <w:rsid w:val="00F72169"/>
    <w:rsid w:val="00F72A81"/>
    <w:rsid w:val="00F7401F"/>
    <w:rsid w:val="00F775ED"/>
    <w:rsid w:val="00F77A34"/>
    <w:rsid w:val="00F810AD"/>
    <w:rsid w:val="00F81A0C"/>
    <w:rsid w:val="00F82185"/>
    <w:rsid w:val="00F8320C"/>
    <w:rsid w:val="00F83B2E"/>
    <w:rsid w:val="00F84BAC"/>
    <w:rsid w:val="00F8503A"/>
    <w:rsid w:val="00F852CE"/>
    <w:rsid w:val="00F86902"/>
    <w:rsid w:val="00F87543"/>
    <w:rsid w:val="00F9143C"/>
    <w:rsid w:val="00F919C4"/>
    <w:rsid w:val="00F92101"/>
    <w:rsid w:val="00F92EE2"/>
    <w:rsid w:val="00F95A1A"/>
    <w:rsid w:val="00F95E52"/>
    <w:rsid w:val="00F96FB4"/>
    <w:rsid w:val="00FA010E"/>
    <w:rsid w:val="00FA2968"/>
    <w:rsid w:val="00FA37D2"/>
    <w:rsid w:val="00FA3D30"/>
    <w:rsid w:val="00FA65F5"/>
    <w:rsid w:val="00FA705C"/>
    <w:rsid w:val="00FA78FD"/>
    <w:rsid w:val="00FA7B28"/>
    <w:rsid w:val="00FB0E06"/>
    <w:rsid w:val="00FB17A6"/>
    <w:rsid w:val="00FB20F2"/>
    <w:rsid w:val="00FB2416"/>
    <w:rsid w:val="00FB2774"/>
    <w:rsid w:val="00FB2945"/>
    <w:rsid w:val="00FB36D2"/>
    <w:rsid w:val="00FB7189"/>
    <w:rsid w:val="00FC1831"/>
    <w:rsid w:val="00FC1D87"/>
    <w:rsid w:val="00FC52B1"/>
    <w:rsid w:val="00FC59C5"/>
    <w:rsid w:val="00FD041F"/>
    <w:rsid w:val="00FD419B"/>
    <w:rsid w:val="00FD428A"/>
    <w:rsid w:val="00FD4C04"/>
    <w:rsid w:val="00FD4E21"/>
    <w:rsid w:val="00FD5614"/>
    <w:rsid w:val="00FD7D59"/>
    <w:rsid w:val="00FE01A1"/>
    <w:rsid w:val="00FE3A6B"/>
    <w:rsid w:val="00FE4BB6"/>
    <w:rsid w:val="00FE7DD8"/>
    <w:rsid w:val="00FF0EBB"/>
    <w:rsid w:val="00FF0FD3"/>
    <w:rsid w:val="00FF1B3D"/>
    <w:rsid w:val="00FF1E52"/>
    <w:rsid w:val="00FF3F1E"/>
    <w:rsid w:val="00FF4677"/>
    <w:rsid w:val="00FF6347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18884"/>
  <w15:docId w15:val="{57EDAA92-34E5-4A3F-8D23-24A95D34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iPriority="9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2BA"/>
  </w:style>
  <w:style w:type="paragraph" w:styleId="1">
    <w:name w:val="heading 1"/>
    <w:basedOn w:val="a"/>
    <w:next w:val="a"/>
    <w:link w:val="10"/>
    <w:uiPriority w:val="99"/>
    <w:qFormat/>
    <w:rsid w:val="005022BA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2BA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5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57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57E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uiPriority w:val="99"/>
    <w:qFormat/>
    <w:locked/>
    <w:rsid w:val="00757E7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2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E22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7CA9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022BA"/>
  </w:style>
  <w:style w:type="character" w:customStyle="1" w:styleId="a4">
    <w:name w:val="Основной текст Знак"/>
    <w:link w:val="a3"/>
    <w:semiHidden/>
    <w:locked/>
    <w:rsid w:val="009E228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5022BA"/>
    <w:pPr>
      <w:ind w:firstLine="709"/>
      <w:jc w:val="both"/>
    </w:pPr>
  </w:style>
  <w:style w:type="character" w:customStyle="1" w:styleId="a6">
    <w:name w:val="Основной текст с отступом Знак"/>
    <w:link w:val="a5"/>
    <w:locked/>
    <w:rsid w:val="009E228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5022B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022B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9E2288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5022B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9E2288"/>
    <w:rPr>
      <w:rFonts w:cs="Times New Roman"/>
      <w:sz w:val="20"/>
      <w:szCs w:val="20"/>
    </w:rPr>
  </w:style>
  <w:style w:type="character" w:styleId="ab">
    <w:name w:val="page number"/>
    <w:uiPriority w:val="99"/>
    <w:rsid w:val="005022BA"/>
    <w:rPr>
      <w:rFonts w:cs="Times New Roman"/>
    </w:rPr>
  </w:style>
  <w:style w:type="paragraph" w:customStyle="1" w:styleId="11">
    <w:name w:val="Абзац списка1"/>
    <w:basedOn w:val="a"/>
    <w:rsid w:val="004934D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ConsNormal">
    <w:name w:val="ConsNormal"/>
    <w:rsid w:val="00493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99"/>
    <w:rsid w:val="004934D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A47160"/>
    <w:rPr>
      <w:b/>
      <w:bCs/>
      <w:color w:val="106BBE"/>
    </w:rPr>
  </w:style>
  <w:style w:type="paragraph" w:customStyle="1" w:styleId="Style6">
    <w:name w:val="Style6"/>
    <w:basedOn w:val="a"/>
    <w:uiPriority w:val="99"/>
    <w:rsid w:val="00DE78B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78B2"/>
    <w:pPr>
      <w:widowControl w:val="0"/>
      <w:autoSpaceDE w:val="0"/>
      <w:autoSpaceDN w:val="0"/>
      <w:adjustRightInd w:val="0"/>
      <w:spacing w:line="293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E78B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E78B2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текст Знак1"/>
    <w:basedOn w:val="a0"/>
    <w:uiPriority w:val="99"/>
    <w:rsid w:val="00F06939"/>
    <w:rPr>
      <w:rFonts w:ascii="Times New Roman" w:hAnsi="Times New Roman" w:cs="Times New Roman"/>
      <w:spacing w:val="2"/>
      <w:sz w:val="14"/>
      <w:szCs w:val="14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F06939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F06939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6939"/>
    <w:pPr>
      <w:widowControl w:val="0"/>
      <w:shd w:val="clear" w:color="auto" w:fill="FFFFFF"/>
      <w:spacing w:before="3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F06939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</w:rPr>
  </w:style>
  <w:style w:type="paragraph" w:styleId="ae">
    <w:name w:val="No Spacing"/>
    <w:uiPriority w:val="1"/>
    <w:qFormat/>
    <w:rsid w:val="00906083"/>
    <w:rPr>
      <w:rFonts w:ascii="Calibri" w:eastAsia="Calibri" w:hAnsi="Calibri" w:cs="Arial"/>
      <w:sz w:val="22"/>
      <w:szCs w:val="22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5C7B89"/>
    <w:rPr>
      <w:b/>
      <w:bCs/>
      <w:sz w:val="26"/>
      <w:szCs w:val="26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12"/>
    <w:uiPriority w:val="99"/>
    <w:rsid w:val="005C7B89"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af">
    <w:name w:val="Основной текст + Полужирный"/>
    <w:aliases w:val="Интервал -1 pt"/>
    <w:basedOn w:val="12"/>
    <w:uiPriority w:val="99"/>
    <w:rsid w:val="005C7B89"/>
    <w:rPr>
      <w:rFonts w:ascii="Times New Roman" w:hAnsi="Times New Roman" w:cs="Times New Roman"/>
      <w:b/>
      <w:bCs/>
      <w:spacing w:val="-20"/>
      <w:sz w:val="26"/>
      <w:szCs w:val="26"/>
      <w:u w:val="none"/>
    </w:rPr>
  </w:style>
  <w:style w:type="paragraph" w:customStyle="1" w:styleId="34">
    <w:name w:val="Заголовок №3"/>
    <w:basedOn w:val="a"/>
    <w:link w:val="33"/>
    <w:uiPriority w:val="99"/>
    <w:rsid w:val="005C7B89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b/>
      <w:bCs/>
      <w:sz w:val="26"/>
      <w:szCs w:val="26"/>
    </w:rPr>
  </w:style>
  <w:style w:type="character" w:customStyle="1" w:styleId="af0">
    <w:name w:val="Сравнение редакций. Добавленный фрагмент"/>
    <w:uiPriority w:val="99"/>
    <w:rsid w:val="00C65164"/>
    <w:rPr>
      <w:color w:val="000000"/>
      <w:shd w:val="clear" w:color="auto" w:fill="C1D7FF"/>
    </w:rPr>
  </w:style>
  <w:style w:type="paragraph" w:styleId="af1">
    <w:name w:val="List Paragraph"/>
    <w:basedOn w:val="a"/>
    <w:uiPriority w:val="99"/>
    <w:qFormat/>
    <w:rsid w:val="00C65164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603637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0B35C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D2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E7029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029D"/>
    <w:rPr>
      <w:rFonts w:ascii="Segoe UI" w:hAnsi="Segoe UI" w:cs="Segoe UI"/>
      <w:sz w:val="18"/>
      <w:szCs w:val="18"/>
    </w:rPr>
  </w:style>
  <w:style w:type="character" w:styleId="af6">
    <w:name w:val="Placeholder Text"/>
    <w:basedOn w:val="a0"/>
    <w:uiPriority w:val="99"/>
    <w:semiHidden/>
    <w:rsid w:val="00424BBC"/>
    <w:rPr>
      <w:color w:val="808080"/>
    </w:rPr>
  </w:style>
  <w:style w:type="character" w:customStyle="1" w:styleId="40">
    <w:name w:val="Заголовок 4 Знак"/>
    <w:basedOn w:val="a0"/>
    <w:link w:val="4"/>
    <w:uiPriority w:val="99"/>
    <w:rsid w:val="00757E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57E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57E7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9"/>
    <w:rsid w:val="00757E73"/>
    <w:rPr>
      <w:sz w:val="24"/>
      <w:szCs w:val="24"/>
    </w:rPr>
  </w:style>
  <w:style w:type="paragraph" w:styleId="35">
    <w:name w:val="Body Text 3"/>
    <w:basedOn w:val="a"/>
    <w:link w:val="36"/>
    <w:uiPriority w:val="99"/>
    <w:semiHidden/>
    <w:rsid w:val="00757E7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57E73"/>
    <w:rPr>
      <w:sz w:val="16"/>
      <w:szCs w:val="16"/>
    </w:rPr>
  </w:style>
  <w:style w:type="paragraph" w:customStyle="1" w:styleId="af7">
    <w:name w:val="Знак Знак Знак"/>
    <w:basedOn w:val="a"/>
    <w:uiPriority w:val="99"/>
    <w:rsid w:val="00757E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1"/>
    <w:basedOn w:val="a"/>
    <w:uiPriority w:val="99"/>
    <w:rsid w:val="00757E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57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8">
    <w:name w:val="annotation reference"/>
    <w:uiPriority w:val="99"/>
    <w:semiHidden/>
    <w:rsid w:val="00757E73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757E73"/>
  </w:style>
  <w:style w:type="character" w:customStyle="1" w:styleId="afa">
    <w:name w:val="Текст примечания Знак"/>
    <w:basedOn w:val="a0"/>
    <w:link w:val="af9"/>
    <w:uiPriority w:val="99"/>
    <w:semiHidden/>
    <w:rsid w:val="00757E73"/>
  </w:style>
  <w:style w:type="paragraph" w:styleId="afb">
    <w:name w:val="annotation subject"/>
    <w:basedOn w:val="af9"/>
    <w:next w:val="af9"/>
    <w:link w:val="afc"/>
    <w:uiPriority w:val="99"/>
    <w:semiHidden/>
    <w:rsid w:val="00757E7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57E73"/>
    <w:rPr>
      <w:b/>
      <w:bCs/>
    </w:rPr>
  </w:style>
  <w:style w:type="paragraph" w:customStyle="1" w:styleId="ConsPlusCell">
    <w:name w:val="ConsPlusCell"/>
    <w:rsid w:val="00757E7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footnote text"/>
    <w:basedOn w:val="a"/>
    <w:link w:val="afe"/>
    <w:uiPriority w:val="99"/>
    <w:semiHidden/>
    <w:rsid w:val="00757E73"/>
  </w:style>
  <w:style w:type="character" w:customStyle="1" w:styleId="afe">
    <w:name w:val="Текст сноски Знак"/>
    <w:basedOn w:val="a0"/>
    <w:link w:val="afd"/>
    <w:uiPriority w:val="99"/>
    <w:semiHidden/>
    <w:rsid w:val="00757E73"/>
  </w:style>
  <w:style w:type="character" w:styleId="aff">
    <w:name w:val="footnote reference"/>
    <w:uiPriority w:val="99"/>
    <w:semiHidden/>
    <w:rsid w:val="00757E73"/>
    <w:rPr>
      <w:rFonts w:cs="Times New Roman"/>
      <w:vertAlign w:val="superscript"/>
    </w:rPr>
  </w:style>
  <w:style w:type="character" w:styleId="aff0">
    <w:name w:val="endnote reference"/>
    <w:uiPriority w:val="99"/>
    <w:semiHidden/>
    <w:rsid w:val="00757E73"/>
    <w:rPr>
      <w:rFonts w:cs="Times New Roman"/>
      <w:vertAlign w:val="superscript"/>
    </w:rPr>
  </w:style>
  <w:style w:type="paragraph" w:customStyle="1" w:styleId="14">
    <w:name w:val="Знак Знак1"/>
    <w:basedOn w:val="a"/>
    <w:rsid w:val="00757E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12"/>
    <w:basedOn w:val="a"/>
    <w:uiPriority w:val="99"/>
    <w:rsid w:val="00757E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11"/>
    <w:basedOn w:val="a"/>
    <w:uiPriority w:val="99"/>
    <w:rsid w:val="00757E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Знак Знак13"/>
    <w:basedOn w:val="a"/>
    <w:uiPriority w:val="99"/>
    <w:rsid w:val="00757E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757E7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757E73"/>
  </w:style>
  <w:style w:type="table" w:customStyle="1" w:styleId="16">
    <w:name w:val="Сетка таблицы1"/>
    <w:basedOn w:val="a1"/>
    <w:next w:val="ac"/>
    <w:uiPriority w:val="99"/>
    <w:rsid w:val="00757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57E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2">
    <w:name w:val="Hyperlink"/>
    <w:basedOn w:val="a0"/>
    <w:uiPriority w:val="99"/>
    <w:unhideWhenUsed/>
    <w:rsid w:val="00757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46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4624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745A-3AAE-436D-A043-FC51C072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6498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9594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Гавриленко Ю.А.</dc:creator>
  <cp:lastModifiedBy>adm</cp:lastModifiedBy>
  <cp:revision>1114</cp:revision>
  <cp:lastPrinted>2021-04-09T11:56:00Z</cp:lastPrinted>
  <dcterms:created xsi:type="dcterms:W3CDTF">2014-11-07T05:31:00Z</dcterms:created>
  <dcterms:modified xsi:type="dcterms:W3CDTF">2022-07-08T07:11:00Z</dcterms:modified>
</cp:coreProperties>
</file>