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FF3C1B">
        <w:t>19</w:t>
      </w:r>
      <w:r>
        <w:t xml:space="preserve">» </w:t>
      </w:r>
      <w:r w:rsidR="00FF3C1B">
        <w:t>января</w:t>
      </w:r>
      <w:r w:rsidR="00700011">
        <w:t xml:space="preserve"> </w:t>
      </w:r>
      <w:r>
        <w:t>201</w:t>
      </w:r>
      <w:r w:rsidR="00FF3C1B">
        <w:t>7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D62A87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D62A87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D62A87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BF50BA" w:rsidRDefault="000102D7" w:rsidP="000102D7">
      <w:pPr>
        <w:jc w:val="both"/>
        <w:rPr>
          <w:sz w:val="27"/>
          <w:szCs w:val="27"/>
        </w:rPr>
      </w:pPr>
      <w:r w:rsidRPr="00BF50BA">
        <w:rPr>
          <w:sz w:val="27"/>
          <w:szCs w:val="27"/>
        </w:rPr>
        <w:t>«</w:t>
      </w:r>
      <w:r w:rsidR="00FF3C1B">
        <w:rPr>
          <w:sz w:val="27"/>
          <w:szCs w:val="27"/>
        </w:rPr>
        <w:t>Директор муниципального предприятия выплатил «золотые парашюты</w:t>
      </w:r>
      <w:r w:rsidRPr="00BF50BA">
        <w:rPr>
          <w:sz w:val="27"/>
          <w:szCs w:val="27"/>
        </w:rPr>
        <w:t>»</w:t>
      </w:r>
      <w:r w:rsidR="00FF3C1B">
        <w:rPr>
          <w:sz w:val="27"/>
          <w:szCs w:val="27"/>
        </w:rPr>
        <w:t xml:space="preserve"> на сумму почти 3 млн. рублей»</w:t>
      </w:r>
    </w:p>
    <w:p w:rsidR="000102D7" w:rsidRPr="00BF50BA" w:rsidRDefault="000102D7" w:rsidP="000102D7">
      <w:pPr>
        <w:ind w:firstLine="709"/>
        <w:jc w:val="both"/>
        <w:rPr>
          <w:sz w:val="27"/>
          <w:szCs w:val="27"/>
        </w:rPr>
      </w:pPr>
    </w:p>
    <w:p w:rsidR="00FF3C1B" w:rsidRPr="00FF3C1B" w:rsidRDefault="00FF3C1B" w:rsidP="00FF3C1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F3C1B">
        <w:rPr>
          <w:sz w:val="28"/>
          <w:szCs w:val="28"/>
        </w:rPr>
        <w:t>В ходе проведенной проверк</w:t>
      </w:r>
      <w:r>
        <w:rPr>
          <w:sz w:val="28"/>
          <w:szCs w:val="28"/>
        </w:rPr>
        <w:t>и</w:t>
      </w:r>
      <w:r w:rsidRPr="00FF3C1B">
        <w:rPr>
          <w:sz w:val="28"/>
          <w:szCs w:val="28"/>
        </w:rPr>
        <w:t xml:space="preserve"> в МУП «</w:t>
      </w:r>
      <w:proofErr w:type="spellStart"/>
      <w:r w:rsidRPr="00FF3C1B">
        <w:rPr>
          <w:sz w:val="28"/>
          <w:szCs w:val="28"/>
        </w:rPr>
        <w:t>Сургутрайторф</w:t>
      </w:r>
      <w:proofErr w:type="spellEnd"/>
      <w:r w:rsidRPr="00FF3C1B">
        <w:rPr>
          <w:sz w:val="28"/>
          <w:szCs w:val="28"/>
        </w:rPr>
        <w:t>» вскрыты факты заключения  директором предприятия дополнительных соглашений к труд</w:t>
      </w:r>
      <w:r w:rsidRPr="00FF3C1B">
        <w:rPr>
          <w:sz w:val="28"/>
          <w:szCs w:val="28"/>
        </w:rPr>
        <w:t>о</w:t>
      </w:r>
      <w:r w:rsidRPr="00FF3C1B">
        <w:rPr>
          <w:sz w:val="28"/>
          <w:szCs w:val="28"/>
        </w:rPr>
        <w:t>вым договорам, предусматривающим дополнительные социальные гарантии, не предусмо</w:t>
      </w:r>
      <w:r w:rsidRPr="00FF3C1B">
        <w:rPr>
          <w:sz w:val="28"/>
          <w:szCs w:val="28"/>
        </w:rPr>
        <w:t>т</w:t>
      </w:r>
      <w:r w:rsidRPr="00FF3C1B">
        <w:rPr>
          <w:sz w:val="28"/>
          <w:szCs w:val="28"/>
        </w:rPr>
        <w:t xml:space="preserve">ренных локальными актами предприятия </w:t>
      </w:r>
      <w:r w:rsidRPr="00FF3C1B">
        <w:rPr>
          <w:rStyle w:val="1"/>
        </w:rPr>
        <w:t>с отдельными работниками</w:t>
      </w:r>
      <w:r w:rsidRPr="00FF3C1B">
        <w:rPr>
          <w:sz w:val="28"/>
          <w:szCs w:val="28"/>
        </w:rPr>
        <w:t>, которые имеют характерные признаки «золотых пар</w:t>
      </w:r>
      <w:r w:rsidRPr="00FF3C1B">
        <w:rPr>
          <w:sz w:val="28"/>
          <w:szCs w:val="28"/>
        </w:rPr>
        <w:t>а</w:t>
      </w:r>
      <w:r w:rsidRPr="00FF3C1B">
        <w:rPr>
          <w:sz w:val="28"/>
          <w:szCs w:val="28"/>
        </w:rPr>
        <w:t>шютов».</w:t>
      </w:r>
    </w:p>
    <w:p w:rsidR="00FF3C1B" w:rsidRPr="00FC7CB0" w:rsidRDefault="00FF3C1B" w:rsidP="00FF3C1B">
      <w:pPr>
        <w:pStyle w:val="20"/>
        <w:shd w:val="clear" w:color="auto" w:fill="auto"/>
        <w:tabs>
          <w:tab w:val="left" w:pos="2793"/>
        </w:tabs>
        <w:ind w:left="100" w:right="120" w:firstLine="560"/>
        <w:jc w:val="both"/>
        <w:rPr>
          <w:sz w:val="28"/>
          <w:szCs w:val="28"/>
        </w:rPr>
      </w:pPr>
      <w:proofErr w:type="gramStart"/>
      <w:r w:rsidRPr="00FC7CB0">
        <w:rPr>
          <w:sz w:val="28"/>
          <w:szCs w:val="28"/>
        </w:rPr>
        <w:t>Вопреки</w:t>
      </w:r>
      <w:proofErr w:type="gramEnd"/>
      <w:r w:rsidRPr="00FC7CB0">
        <w:rPr>
          <w:sz w:val="28"/>
          <w:szCs w:val="28"/>
        </w:rPr>
        <w:t xml:space="preserve"> </w:t>
      </w:r>
      <w:proofErr w:type="gramStart"/>
      <w:r w:rsidRPr="00FC7CB0">
        <w:rPr>
          <w:sz w:val="28"/>
          <w:szCs w:val="28"/>
        </w:rPr>
        <w:t>требований</w:t>
      </w:r>
      <w:proofErr w:type="gramEnd"/>
      <w:r w:rsidRPr="00FC7CB0">
        <w:rPr>
          <w:sz w:val="28"/>
          <w:szCs w:val="28"/>
        </w:rPr>
        <w:t xml:space="preserve"> ст. 5, 22 ТК РФ, ст. 38 БК РФ </w:t>
      </w:r>
      <w:r w:rsidRPr="00FC7CB0">
        <w:rPr>
          <w:rStyle w:val="Exact"/>
          <w:sz w:val="28"/>
          <w:szCs w:val="28"/>
        </w:rPr>
        <w:t xml:space="preserve">в 2016 году </w:t>
      </w:r>
      <w:r>
        <w:rPr>
          <w:rStyle w:val="Exact"/>
          <w:sz w:val="28"/>
          <w:szCs w:val="28"/>
        </w:rPr>
        <w:t xml:space="preserve">пунктом </w:t>
      </w:r>
      <w:r w:rsidRPr="00FC7CB0">
        <w:rPr>
          <w:rStyle w:val="Exact"/>
          <w:sz w:val="28"/>
          <w:szCs w:val="28"/>
        </w:rPr>
        <w:t xml:space="preserve">2 </w:t>
      </w:r>
      <w:r>
        <w:rPr>
          <w:rStyle w:val="Exact"/>
          <w:sz w:val="28"/>
          <w:szCs w:val="28"/>
        </w:rPr>
        <w:t>дополнительных соглашений предусмотрено</w:t>
      </w:r>
      <w:r w:rsidRPr="00FC7CB0">
        <w:rPr>
          <w:rStyle w:val="Exact"/>
          <w:sz w:val="28"/>
          <w:szCs w:val="28"/>
        </w:rPr>
        <w:t xml:space="preserve">, </w:t>
      </w:r>
      <w:r>
        <w:rPr>
          <w:rStyle w:val="Exact"/>
          <w:sz w:val="28"/>
          <w:szCs w:val="28"/>
        </w:rPr>
        <w:t xml:space="preserve">что </w:t>
      </w:r>
      <w:r w:rsidRPr="00FC7CB0">
        <w:rPr>
          <w:rStyle w:val="Exact"/>
          <w:sz w:val="28"/>
          <w:szCs w:val="28"/>
        </w:rPr>
        <w:t xml:space="preserve">в случае </w:t>
      </w:r>
      <w:r>
        <w:rPr>
          <w:rStyle w:val="Exact"/>
          <w:sz w:val="28"/>
          <w:szCs w:val="28"/>
        </w:rPr>
        <w:t xml:space="preserve">увольнения работника </w:t>
      </w:r>
      <w:r w:rsidRPr="00FC7CB0">
        <w:rPr>
          <w:rStyle w:val="0ptExact"/>
          <w:i w:val="0"/>
          <w:sz w:val="28"/>
          <w:szCs w:val="28"/>
        </w:rPr>
        <w:t xml:space="preserve"> собственному желанию,</w:t>
      </w:r>
      <w:r w:rsidRPr="00FC7CB0">
        <w:rPr>
          <w:rStyle w:val="Exact"/>
          <w:sz w:val="28"/>
          <w:szCs w:val="28"/>
        </w:rPr>
        <w:t xml:space="preserve"> предприятие выплачивает </w:t>
      </w:r>
      <w:r>
        <w:rPr>
          <w:rStyle w:val="Exact"/>
          <w:sz w:val="28"/>
          <w:szCs w:val="28"/>
        </w:rPr>
        <w:t>ему</w:t>
      </w:r>
      <w:r w:rsidRPr="00FC7CB0">
        <w:rPr>
          <w:rStyle w:val="Exact"/>
          <w:sz w:val="28"/>
          <w:szCs w:val="28"/>
        </w:rPr>
        <w:t xml:space="preserve"> выходное пособие в виде денежной компенсации в размере, трехкратного среднего месячного заработка работника.</w:t>
      </w:r>
      <w:r>
        <w:rPr>
          <w:rStyle w:val="Exact"/>
          <w:sz w:val="28"/>
          <w:szCs w:val="28"/>
        </w:rPr>
        <w:t xml:space="preserve"> </w:t>
      </w:r>
      <w:r w:rsidRPr="00FC7CB0">
        <w:rPr>
          <w:sz w:val="28"/>
          <w:szCs w:val="28"/>
        </w:rPr>
        <w:t>При этом</w:t>
      </w:r>
      <w:proofErr w:type="gramStart"/>
      <w:r w:rsidRPr="00FC7CB0">
        <w:rPr>
          <w:sz w:val="28"/>
          <w:szCs w:val="28"/>
        </w:rPr>
        <w:t>,</w:t>
      </w:r>
      <w:proofErr w:type="gramEnd"/>
      <w:r w:rsidRPr="00FC7CB0">
        <w:rPr>
          <w:sz w:val="28"/>
          <w:szCs w:val="28"/>
        </w:rPr>
        <w:t xml:space="preserve"> локальными актами предприятия данные выплаты </w:t>
      </w:r>
      <w:r w:rsidRPr="00FC7CB0">
        <w:rPr>
          <w:rStyle w:val="ac"/>
          <w:i w:val="0"/>
        </w:rPr>
        <w:t>(выходное пособие)</w:t>
      </w:r>
      <w:r w:rsidRPr="00FC7CB0">
        <w:rPr>
          <w:sz w:val="28"/>
          <w:szCs w:val="28"/>
        </w:rPr>
        <w:t xml:space="preserve"> не предусмотрены.</w:t>
      </w:r>
    </w:p>
    <w:p w:rsidR="00FF3C1B" w:rsidRPr="00FC7CB0" w:rsidRDefault="00FF3C1B" w:rsidP="00FF3C1B">
      <w:pPr>
        <w:pStyle w:val="20"/>
        <w:shd w:val="clear" w:color="auto" w:fill="auto"/>
        <w:spacing w:line="317" w:lineRule="exact"/>
        <w:ind w:left="40" w:right="20" w:firstLine="580"/>
        <w:jc w:val="both"/>
        <w:rPr>
          <w:sz w:val="28"/>
          <w:szCs w:val="28"/>
        </w:rPr>
      </w:pPr>
      <w:r w:rsidRPr="00FC7CB0">
        <w:rPr>
          <w:sz w:val="28"/>
          <w:szCs w:val="28"/>
        </w:rPr>
        <w:t xml:space="preserve">В проверяемом периоде 2016 года </w:t>
      </w:r>
      <w:r w:rsidRPr="00FC7CB0">
        <w:rPr>
          <w:rStyle w:val="1"/>
        </w:rPr>
        <w:t>выходное пособие</w:t>
      </w:r>
      <w:r w:rsidRPr="00FC7CB0">
        <w:rPr>
          <w:sz w:val="28"/>
          <w:szCs w:val="28"/>
        </w:rPr>
        <w:t xml:space="preserve"> было неправомерно выплачено при увольнении 4-м работникам предприятия на общую сумму </w:t>
      </w:r>
      <w:r w:rsidRPr="00FC7CB0">
        <w:rPr>
          <w:rStyle w:val="ad"/>
          <w:b w:val="0"/>
        </w:rPr>
        <w:t>1 744 227,94 рублей</w:t>
      </w:r>
      <w:r w:rsidRPr="00FC7CB0">
        <w:rPr>
          <w:sz w:val="28"/>
          <w:szCs w:val="28"/>
        </w:rPr>
        <w:t>.</w:t>
      </w:r>
    </w:p>
    <w:p w:rsidR="00FF3C1B" w:rsidRPr="00FC7CB0" w:rsidRDefault="00FF3C1B" w:rsidP="00FF3C1B">
      <w:pPr>
        <w:pStyle w:val="20"/>
        <w:shd w:val="clear" w:color="auto" w:fill="auto"/>
        <w:tabs>
          <w:tab w:val="left" w:pos="1259"/>
        </w:tabs>
        <w:spacing w:after="56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FC7CB0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году</w:t>
      </w:r>
      <w:r w:rsidRPr="00FC7CB0">
        <w:rPr>
          <w:sz w:val="28"/>
          <w:szCs w:val="28"/>
        </w:rPr>
        <w:t xml:space="preserve"> главному бухгалтеру </w:t>
      </w:r>
      <w:r>
        <w:rPr>
          <w:sz w:val="28"/>
          <w:szCs w:val="28"/>
        </w:rPr>
        <w:t xml:space="preserve">его заместителю </w:t>
      </w:r>
      <w:r w:rsidRPr="00FC7CB0">
        <w:rPr>
          <w:rStyle w:val="1"/>
        </w:rPr>
        <w:t>ежемесячно</w:t>
      </w:r>
      <w:r w:rsidRPr="00FC7CB0">
        <w:rPr>
          <w:sz w:val="28"/>
          <w:szCs w:val="28"/>
        </w:rPr>
        <w:t xml:space="preserve"> производилась доплата </w:t>
      </w:r>
      <w:r w:rsidRPr="00FC7CB0">
        <w:rPr>
          <w:rStyle w:val="ac"/>
          <w:i w:val="0"/>
        </w:rPr>
        <w:t>«за расширенную зону о</w:t>
      </w:r>
      <w:r w:rsidRPr="00FC7CB0">
        <w:rPr>
          <w:rStyle w:val="ac"/>
          <w:i w:val="0"/>
        </w:rPr>
        <w:t>б</w:t>
      </w:r>
      <w:r w:rsidRPr="00FC7CB0">
        <w:rPr>
          <w:rStyle w:val="ac"/>
          <w:i w:val="0"/>
        </w:rPr>
        <w:t>служивания; за большой объём работы»,</w:t>
      </w:r>
      <w:r w:rsidRPr="00FC7CB0">
        <w:rPr>
          <w:sz w:val="28"/>
          <w:szCs w:val="28"/>
        </w:rPr>
        <w:t xml:space="preserve"> в размере 50 % от должностного оклада на основании приказов руководителей предприятия на общую сумму </w:t>
      </w:r>
      <w:r w:rsidRPr="00FC7CB0">
        <w:rPr>
          <w:rStyle w:val="ad"/>
          <w:b w:val="0"/>
        </w:rPr>
        <w:t>211 359,12 ру</w:t>
      </w:r>
      <w:r w:rsidRPr="00FC7CB0">
        <w:rPr>
          <w:rStyle w:val="ad"/>
          <w:b w:val="0"/>
        </w:rPr>
        <w:t>б</w:t>
      </w:r>
      <w:r>
        <w:rPr>
          <w:rStyle w:val="ad"/>
          <w:b w:val="0"/>
        </w:rPr>
        <w:t>лей, что также не предусмотрено локальными актами и документально не подтверждено.</w:t>
      </w:r>
      <w:r w:rsidRPr="00FC7CB0">
        <w:rPr>
          <w:rStyle w:val="ad"/>
          <w:b w:val="0"/>
        </w:rPr>
        <w:t xml:space="preserve"> </w:t>
      </w:r>
    </w:p>
    <w:p w:rsidR="00FF3C1B" w:rsidRPr="00FC7CB0" w:rsidRDefault="00FF3C1B" w:rsidP="00FF3C1B">
      <w:pPr>
        <w:pStyle w:val="20"/>
        <w:shd w:val="clear" w:color="auto" w:fill="auto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C7CB0">
        <w:rPr>
          <w:sz w:val="28"/>
          <w:szCs w:val="28"/>
        </w:rPr>
        <w:t xml:space="preserve">, в соответствии с приказом директора предприятия  от 05.02.2016 </w:t>
      </w:r>
      <w:r w:rsidRPr="00FC7CB0">
        <w:rPr>
          <w:rStyle w:val="6"/>
          <w:i w:val="0"/>
        </w:rPr>
        <w:t>№ 8 отдельным работникам предприятия производились выпл</w:t>
      </w:r>
      <w:r w:rsidRPr="00FC7CB0">
        <w:rPr>
          <w:rStyle w:val="6"/>
          <w:i w:val="0"/>
        </w:rPr>
        <w:t>а</w:t>
      </w:r>
      <w:r w:rsidRPr="00FC7CB0">
        <w:rPr>
          <w:rStyle w:val="6"/>
          <w:i w:val="0"/>
        </w:rPr>
        <w:t xml:space="preserve">ты в виде </w:t>
      </w:r>
      <w:r w:rsidRPr="00FC7CB0">
        <w:rPr>
          <w:sz w:val="28"/>
          <w:szCs w:val="28"/>
        </w:rPr>
        <w:t>«стимулирующей премии за активность в рационализации процессов предприятия» в сумме 1 150 рублей, которая Положением об оплате труда работников предприятия не предусмотрена.</w:t>
      </w:r>
    </w:p>
    <w:p w:rsidR="00FF3C1B" w:rsidRPr="00FC7CB0" w:rsidRDefault="00FF3C1B" w:rsidP="00FF3C1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7CB0">
        <w:rPr>
          <w:rFonts w:ascii="Times New Roman" w:hAnsi="Times New Roman"/>
          <w:sz w:val="28"/>
          <w:szCs w:val="28"/>
        </w:rPr>
        <w:t xml:space="preserve">По результатам проверки в адрес директора предприятия </w:t>
      </w:r>
      <w:r>
        <w:rPr>
          <w:rFonts w:ascii="Times New Roman" w:hAnsi="Times New Roman"/>
          <w:sz w:val="28"/>
          <w:szCs w:val="28"/>
        </w:rPr>
        <w:t xml:space="preserve">в январе 2017 года </w:t>
      </w:r>
      <w:r w:rsidRPr="00FC7CB0">
        <w:rPr>
          <w:rFonts w:ascii="Times New Roman" w:hAnsi="Times New Roman"/>
          <w:sz w:val="28"/>
          <w:szCs w:val="28"/>
        </w:rPr>
        <w:t>внес</w:t>
      </w:r>
      <w:r w:rsidRPr="00FC7CB0">
        <w:rPr>
          <w:rFonts w:ascii="Times New Roman" w:hAnsi="Times New Roman"/>
          <w:sz w:val="28"/>
          <w:szCs w:val="28"/>
        </w:rPr>
        <w:t>е</w:t>
      </w:r>
      <w:r w:rsidRPr="00FC7CB0">
        <w:rPr>
          <w:rFonts w:ascii="Times New Roman" w:hAnsi="Times New Roman"/>
          <w:sz w:val="28"/>
          <w:szCs w:val="28"/>
        </w:rPr>
        <w:t>но представление об устранении нарушений закона.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368" w:rsidRPr="00BF50BA" w:rsidRDefault="00870368" w:rsidP="00D34F1F">
      <w:pPr>
        <w:ind w:firstLine="709"/>
        <w:jc w:val="both"/>
        <w:rPr>
          <w:sz w:val="27"/>
          <w:szCs w:val="27"/>
        </w:rPr>
      </w:pPr>
    </w:p>
    <w:p w:rsidR="00A37A71" w:rsidRPr="00BF50BA" w:rsidRDefault="00402D32" w:rsidP="00D34F1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F50BA">
        <w:rPr>
          <w:sz w:val="27"/>
          <w:szCs w:val="27"/>
        </w:rPr>
        <w:t xml:space="preserve">  </w:t>
      </w:r>
      <w:r w:rsidR="00A57CC2" w:rsidRPr="00BF50BA">
        <w:rPr>
          <w:sz w:val="27"/>
          <w:szCs w:val="27"/>
        </w:rPr>
        <w:t xml:space="preserve">   </w:t>
      </w:r>
    </w:p>
    <w:p w:rsidR="00B3466B" w:rsidRPr="00BF50BA" w:rsidRDefault="007D7670" w:rsidP="00A37A71">
      <w:pPr>
        <w:pStyle w:val="a3"/>
        <w:spacing w:after="0" w:line="240" w:lineRule="exact"/>
        <w:rPr>
          <w:sz w:val="27"/>
          <w:szCs w:val="27"/>
        </w:rPr>
      </w:pPr>
      <w:r w:rsidRPr="00BF50BA">
        <w:rPr>
          <w:sz w:val="27"/>
          <w:szCs w:val="27"/>
        </w:rPr>
        <w:t>П</w:t>
      </w:r>
      <w:r w:rsidR="00A37A71" w:rsidRPr="00BF50BA">
        <w:rPr>
          <w:sz w:val="27"/>
          <w:szCs w:val="27"/>
        </w:rPr>
        <w:t xml:space="preserve">рокурор района </w:t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402D32" w:rsidRPr="00BF50BA">
        <w:rPr>
          <w:sz w:val="27"/>
          <w:szCs w:val="27"/>
        </w:rPr>
        <w:tab/>
      </w:r>
      <w:r w:rsidR="00BF50BA">
        <w:rPr>
          <w:sz w:val="27"/>
          <w:szCs w:val="27"/>
        </w:rPr>
        <w:t xml:space="preserve">            </w:t>
      </w:r>
      <w:r w:rsidR="007D5E6A" w:rsidRPr="00BF50BA">
        <w:rPr>
          <w:sz w:val="27"/>
          <w:szCs w:val="27"/>
        </w:rPr>
        <w:t xml:space="preserve">А.В. </w:t>
      </w:r>
      <w:proofErr w:type="spellStart"/>
      <w:r w:rsidRPr="00BF50BA">
        <w:rPr>
          <w:sz w:val="27"/>
          <w:szCs w:val="27"/>
        </w:rPr>
        <w:t>Горобченко</w:t>
      </w:r>
      <w:proofErr w:type="spellEnd"/>
    </w:p>
    <w:p w:rsidR="00B3466B" w:rsidRPr="00BF50BA" w:rsidRDefault="00B3466B" w:rsidP="00A37A71">
      <w:pPr>
        <w:pStyle w:val="a3"/>
        <w:spacing w:after="0" w:line="240" w:lineRule="exact"/>
        <w:rPr>
          <w:sz w:val="27"/>
          <w:szCs w:val="27"/>
        </w:rPr>
      </w:pPr>
    </w:p>
    <w:p w:rsidR="00B3466B" w:rsidRPr="00BF50BA" w:rsidRDefault="00B3466B" w:rsidP="00A37A71">
      <w:pPr>
        <w:pStyle w:val="a3"/>
        <w:spacing w:after="0" w:line="240" w:lineRule="exact"/>
        <w:rPr>
          <w:sz w:val="27"/>
          <w:szCs w:val="27"/>
        </w:rPr>
      </w:pPr>
    </w:p>
    <w:p w:rsidR="00BF50BA" w:rsidRDefault="00BF50BA" w:rsidP="00A37A71">
      <w:pPr>
        <w:pStyle w:val="a3"/>
        <w:spacing w:after="0" w:line="240" w:lineRule="exact"/>
        <w:rPr>
          <w:sz w:val="20"/>
          <w:szCs w:val="20"/>
        </w:rPr>
      </w:pPr>
    </w:p>
    <w:p w:rsidR="00BF50BA" w:rsidRDefault="00BF50BA" w:rsidP="00A37A71">
      <w:pPr>
        <w:pStyle w:val="a3"/>
        <w:spacing w:after="0" w:line="240" w:lineRule="exact"/>
        <w:rPr>
          <w:sz w:val="20"/>
          <w:szCs w:val="20"/>
        </w:rPr>
      </w:pPr>
    </w:p>
    <w:p w:rsidR="000102D7" w:rsidRDefault="000102D7" w:rsidP="00A37A71">
      <w:pPr>
        <w:pStyle w:val="a3"/>
        <w:spacing w:after="0" w:line="240" w:lineRule="exact"/>
        <w:rPr>
          <w:sz w:val="20"/>
          <w:szCs w:val="20"/>
        </w:rPr>
      </w:pPr>
    </w:p>
    <w:p w:rsidR="00AA0C50" w:rsidRDefault="00A37A71" w:rsidP="00962CE4">
      <w:pPr>
        <w:pStyle w:val="a3"/>
        <w:spacing w:after="0" w:line="240" w:lineRule="exact"/>
      </w:pPr>
      <w:r>
        <w:rPr>
          <w:sz w:val="20"/>
          <w:szCs w:val="20"/>
        </w:rPr>
        <w:t xml:space="preserve">Н.Б. </w:t>
      </w:r>
      <w:proofErr w:type="spellStart"/>
      <w:r w:rsidR="00BF50BA">
        <w:rPr>
          <w:sz w:val="20"/>
          <w:szCs w:val="20"/>
        </w:rPr>
        <w:t>Борникова</w:t>
      </w:r>
      <w:proofErr w:type="spellEnd"/>
      <w:r>
        <w:rPr>
          <w:sz w:val="20"/>
          <w:szCs w:val="20"/>
        </w:rPr>
        <w:t>, тел.</w:t>
      </w:r>
      <w:r w:rsidRPr="00FE024F">
        <w:rPr>
          <w:sz w:val="20"/>
          <w:szCs w:val="20"/>
        </w:rPr>
        <w:t>21-99-</w:t>
      </w:r>
      <w:r>
        <w:rPr>
          <w:sz w:val="20"/>
          <w:szCs w:val="20"/>
        </w:rPr>
        <w:t>87</w:t>
      </w:r>
    </w:p>
    <w:sectPr w:rsidR="00AA0C50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75D96"/>
    <w:rsid w:val="00097D49"/>
    <w:rsid w:val="00153E41"/>
    <w:rsid w:val="00173020"/>
    <w:rsid w:val="002033B5"/>
    <w:rsid w:val="0027129A"/>
    <w:rsid w:val="00287CB4"/>
    <w:rsid w:val="00297510"/>
    <w:rsid w:val="002E3806"/>
    <w:rsid w:val="002F6867"/>
    <w:rsid w:val="0032691D"/>
    <w:rsid w:val="00333222"/>
    <w:rsid w:val="003D2AE6"/>
    <w:rsid w:val="00402D32"/>
    <w:rsid w:val="00427588"/>
    <w:rsid w:val="00487BE6"/>
    <w:rsid w:val="004B2C94"/>
    <w:rsid w:val="004B495E"/>
    <w:rsid w:val="004B7741"/>
    <w:rsid w:val="004F516B"/>
    <w:rsid w:val="005404CA"/>
    <w:rsid w:val="00571B7C"/>
    <w:rsid w:val="00577264"/>
    <w:rsid w:val="00583EBB"/>
    <w:rsid w:val="00593430"/>
    <w:rsid w:val="006074BD"/>
    <w:rsid w:val="00692154"/>
    <w:rsid w:val="006B181E"/>
    <w:rsid w:val="006C5865"/>
    <w:rsid w:val="00700011"/>
    <w:rsid w:val="007568C4"/>
    <w:rsid w:val="007661EB"/>
    <w:rsid w:val="0079722E"/>
    <w:rsid w:val="007D5E6A"/>
    <w:rsid w:val="007D7670"/>
    <w:rsid w:val="00842CBA"/>
    <w:rsid w:val="00870368"/>
    <w:rsid w:val="008912AA"/>
    <w:rsid w:val="008A79EF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B17F70"/>
    <w:rsid w:val="00B23488"/>
    <w:rsid w:val="00B3466B"/>
    <w:rsid w:val="00B53E7C"/>
    <w:rsid w:val="00B7192C"/>
    <w:rsid w:val="00BF50BA"/>
    <w:rsid w:val="00C03D11"/>
    <w:rsid w:val="00C46F07"/>
    <w:rsid w:val="00D04F7F"/>
    <w:rsid w:val="00D05BB9"/>
    <w:rsid w:val="00D34F1F"/>
    <w:rsid w:val="00D563CE"/>
    <w:rsid w:val="00D62A87"/>
    <w:rsid w:val="00D74207"/>
    <w:rsid w:val="00DA2F3A"/>
    <w:rsid w:val="00DB5B8D"/>
    <w:rsid w:val="00E01277"/>
    <w:rsid w:val="00E563F1"/>
    <w:rsid w:val="00E870CC"/>
    <w:rsid w:val="00E92371"/>
    <w:rsid w:val="00EB03EE"/>
    <w:rsid w:val="00EC3164"/>
    <w:rsid w:val="00ED323D"/>
    <w:rsid w:val="00F16272"/>
    <w:rsid w:val="00F62C6C"/>
    <w:rsid w:val="00F93D3C"/>
    <w:rsid w:val="00FE024F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  <w:style w:type="paragraph" w:styleId="a9">
    <w:name w:val="No Spacing"/>
    <w:link w:val="aa"/>
    <w:qFormat/>
    <w:rsid w:val="00FF3C1B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FF3C1B"/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20"/>
    <w:locked/>
    <w:rsid w:val="00FF3C1B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FF3C1B"/>
    <w:pPr>
      <w:widowControl w:val="0"/>
      <w:shd w:val="clear" w:color="auto" w:fill="FFFFFF"/>
      <w:spacing w:line="331" w:lineRule="exact"/>
    </w:pPr>
    <w:rPr>
      <w:sz w:val="20"/>
      <w:szCs w:val="20"/>
    </w:rPr>
  </w:style>
  <w:style w:type="character" w:customStyle="1" w:styleId="Exact">
    <w:name w:val="Основной текст Exact"/>
    <w:rsid w:val="00FF3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FF3C1B"/>
    <w:rPr>
      <w:i/>
      <w:iCs/>
      <w:spacing w:val="-4"/>
      <w:sz w:val="26"/>
      <w:szCs w:val="26"/>
      <w:shd w:val="clear" w:color="auto" w:fill="FFFFFF"/>
    </w:rPr>
  </w:style>
  <w:style w:type="character" w:customStyle="1" w:styleId="ac">
    <w:name w:val="Основной текст + Курсив"/>
    <w:rsid w:val="00FF3C1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rsid w:val="00FF3C1B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"/>
    <w:rsid w:val="00FF3C1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 + Не курсив"/>
    <w:rsid w:val="00FF3C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0">
    <w:name w:val="Основной текст (6) + Полужирный;Не курсив"/>
    <w:rsid w:val="00FF3C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2017-01-19T11:00:00Z</cp:lastPrinted>
  <dcterms:created xsi:type="dcterms:W3CDTF">2017-01-19T11:01:00Z</dcterms:created>
  <dcterms:modified xsi:type="dcterms:W3CDTF">2017-01-19T11:01:00Z</dcterms:modified>
</cp:coreProperties>
</file>