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D05" w:rsidRPr="001C237D" w:rsidRDefault="004D2D05" w:rsidP="001C237D">
      <w:pPr>
        <w:pStyle w:val="a3"/>
        <w:jc w:val="center"/>
        <w:rPr>
          <w:sz w:val="28"/>
          <w:szCs w:val="28"/>
        </w:rPr>
      </w:pPr>
      <w:r w:rsidRPr="001C237D">
        <w:rPr>
          <w:sz w:val="28"/>
          <w:szCs w:val="28"/>
        </w:rPr>
        <w:t>ПАМЯТКА</w:t>
      </w:r>
    </w:p>
    <w:p w:rsidR="00B02025" w:rsidRPr="001C237D" w:rsidRDefault="001C237D" w:rsidP="004D2D05">
      <w:pPr>
        <w:jc w:val="center"/>
        <w:rPr>
          <w:b/>
          <w:sz w:val="28"/>
          <w:szCs w:val="28"/>
        </w:rPr>
      </w:pPr>
      <w:r w:rsidRPr="002B393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294640</wp:posOffset>
            </wp:positionV>
            <wp:extent cx="2352675" cy="1323975"/>
            <wp:effectExtent l="0" t="0" r="9525" b="9525"/>
            <wp:wrapSquare wrapText="bothSides"/>
            <wp:docPr id="1" name="Рисунок 1" descr="poj-be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j-bez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2025">
        <w:rPr>
          <w:b/>
          <w:sz w:val="28"/>
          <w:szCs w:val="28"/>
        </w:rPr>
        <w:t>«О</w:t>
      </w:r>
      <w:r w:rsidR="004D2D05" w:rsidRPr="001C237D">
        <w:rPr>
          <w:b/>
          <w:sz w:val="28"/>
          <w:szCs w:val="28"/>
        </w:rPr>
        <w:t xml:space="preserve"> мерах пожа</w:t>
      </w:r>
      <w:r w:rsidR="00B02025">
        <w:rPr>
          <w:b/>
          <w:sz w:val="28"/>
          <w:szCs w:val="28"/>
        </w:rPr>
        <w:t>рной безопасности в жилых домах»</w:t>
      </w:r>
    </w:p>
    <w:p w:rsidR="001C237D" w:rsidRDefault="001C237D" w:rsidP="001C237D">
      <w:pPr>
        <w:jc w:val="center"/>
        <w:rPr>
          <w:b/>
          <w:i/>
          <w:sz w:val="28"/>
          <w:szCs w:val="28"/>
        </w:rPr>
      </w:pPr>
      <w:r w:rsidRPr="003665B1">
        <w:rPr>
          <w:b/>
          <w:i/>
          <w:sz w:val="28"/>
          <w:szCs w:val="28"/>
        </w:rPr>
        <w:t>Основными причинами пожаров</w:t>
      </w:r>
      <w:r>
        <w:rPr>
          <w:b/>
          <w:i/>
          <w:sz w:val="28"/>
          <w:szCs w:val="28"/>
        </w:rPr>
        <w:t xml:space="preserve"> являются:</w:t>
      </w:r>
    </w:p>
    <w:p w:rsidR="001C237D" w:rsidRPr="00AD0FFC" w:rsidRDefault="001C237D" w:rsidP="001C237D">
      <w:pPr>
        <w:pStyle w:val="a3"/>
      </w:pPr>
      <w:r w:rsidRPr="00AD0FFC">
        <w:t>* неосторожное обращение с огнем</w:t>
      </w:r>
    </w:p>
    <w:p w:rsidR="001C237D" w:rsidRPr="00AD0FFC" w:rsidRDefault="001C237D" w:rsidP="001C237D">
      <w:pPr>
        <w:pStyle w:val="a3"/>
      </w:pPr>
      <w:r w:rsidRPr="00AD0FFC">
        <w:t>* нарушение правил     устройства и  эксплуатации</w:t>
      </w:r>
    </w:p>
    <w:p w:rsidR="001C237D" w:rsidRPr="00AD0FFC" w:rsidRDefault="001C237D" w:rsidP="001C237D">
      <w:pPr>
        <w:pStyle w:val="a3"/>
      </w:pPr>
      <w:r w:rsidRPr="00AD0FFC">
        <w:t xml:space="preserve">   электрооборудования;</w:t>
      </w:r>
    </w:p>
    <w:p w:rsidR="001C237D" w:rsidRPr="00AD0FFC" w:rsidRDefault="001C237D" w:rsidP="001C237D">
      <w:r w:rsidRPr="00AD0FFC">
        <w:t>*  неисправность печей (дымоходов) и нарушение</w:t>
      </w:r>
    </w:p>
    <w:p w:rsidR="001C237D" w:rsidRPr="00AD0FFC" w:rsidRDefault="001C237D" w:rsidP="001C237D">
      <w:r w:rsidRPr="00AD0FFC">
        <w:t>правил пожарной безопасности при эксплуатации печного отопления;</w:t>
      </w:r>
    </w:p>
    <w:p w:rsidR="001C237D" w:rsidRPr="00AD0FFC" w:rsidRDefault="001C237D" w:rsidP="001C237D">
      <w:r w:rsidRPr="00AD0FFC">
        <w:t>*  поджог.</w:t>
      </w:r>
    </w:p>
    <w:p w:rsidR="00C8474A" w:rsidRDefault="00AD0FFC" w:rsidP="00AD0FFC">
      <w:pPr>
        <w:jc w:val="center"/>
        <w:rPr>
          <w:b/>
          <w:i/>
          <w:sz w:val="28"/>
          <w:szCs w:val="28"/>
        </w:rPr>
      </w:pPr>
      <w:r w:rsidRPr="00EF4159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238760</wp:posOffset>
            </wp:positionV>
            <wp:extent cx="1971675" cy="1171575"/>
            <wp:effectExtent l="0" t="0" r="9525" b="9525"/>
            <wp:wrapSquare wrapText="bothSides"/>
            <wp:docPr id="2" name="Рисунок 2" descr="1962da495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62da4958 -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641" r="66721"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74A" w:rsidRPr="00AB7D63">
        <w:rPr>
          <w:b/>
          <w:i/>
          <w:sz w:val="28"/>
          <w:szCs w:val="28"/>
        </w:rPr>
        <w:t>В целях предупреждения пожаров в жилых домах:</w:t>
      </w:r>
    </w:p>
    <w:p w:rsidR="00C8474A" w:rsidRPr="004D2D05" w:rsidRDefault="00C8474A" w:rsidP="00AD0FFC">
      <w:pPr>
        <w:pStyle w:val="a4"/>
        <w:ind w:left="1155"/>
        <w:jc w:val="center"/>
        <w:rPr>
          <w:sz w:val="28"/>
          <w:szCs w:val="28"/>
        </w:rPr>
      </w:pPr>
    </w:p>
    <w:p w:rsidR="005C6ED6" w:rsidRPr="00AD0FFC" w:rsidRDefault="005C6ED6" w:rsidP="005C6ED6">
      <w:r w:rsidRPr="00AD0FFC">
        <w:t xml:space="preserve">1. Никогда не курите в постели. Помните,                             </w:t>
      </w:r>
    </w:p>
    <w:p w:rsidR="005C6ED6" w:rsidRPr="00AD0FFC" w:rsidRDefault="00B02025" w:rsidP="005C6ED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-1270</wp:posOffset>
            </wp:positionV>
            <wp:extent cx="1009650" cy="895350"/>
            <wp:effectExtent l="19050" t="0" r="0" b="0"/>
            <wp:wrapSquare wrapText="bothSides"/>
            <wp:docPr id="3" name="Рисунок 3" descr="1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_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ED6" w:rsidRPr="00AD0FFC">
        <w:t>сигарета и алкоголь – активные «соучастники» пожара.</w:t>
      </w:r>
    </w:p>
    <w:p w:rsidR="004D2D05" w:rsidRPr="00AD0FFC" w:rsidRDefault="004D2D05" w:rsidP="004D2D05">
      <w:pPr>
        <w:pStyle w:val="a3"/>
        <w:jc w:val="center"/>
      </w:pPr>
    </w:p>
    <w:p w:rsidR="005C6ED6" w:rsidRPr="00AD0FFC" w:rsidRDefault="005C6ED6" w:rsidP="005C6ED6">
      <w:pPr>
        <w:jc w:val="both"/>
      </w:pPr>
      <w:r w:rsidRPr="00AD0FFC">
        <w:t xml:space="preserve"> 2.  Не курите на балконе и не бросайте                                               </w:t>
      </w:r>
    </w:p>
    <w:p w:rsidR="005C6ED6" w:rsidRPr="00AD0FFC" w:rsidRDefault="005C6ED6" w:rsidP="005C6ED6">
      <w:pPr>
        <w:jc w:val="both"/>
      </w:pPr>
      <w:r w:rsidRPr="00AD0FFC">
        <w:t xml:space="preserve"> окурки вниз.</w:t>
      </w:r>
    </w:p>
    <w:p w:rsidR="004D2D05" w:rsidRDefault="000A4CB7" w:rsidP="004D2D05">
      <w:pPr>
        <w:pStyle w:val="a3"/>
        <w:rPr>
          <w:sz w:val="28"/>
          <w:szCs w:val="28"/>
        </w:rPr>
      </w:pPr>
      <w:r w:rsidRPr="0032352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208915</wp:posOffset>
            </wp:positionV>
            <wp:extent cx="2219325" cy="1169670"/>
            <wp:effectExtent l="0" t="0" r="9525" b="0"/>
            <wp:wrapSquare wrapText="bothSides"/>
            <wp:docPr id="4" name="Рисунок 4" descr="1962da495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62da4958 -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523" t="59087" r="1192"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37D" w:rsidRPr="00AD0FFC" w:rsidRDefault="001C237D" w:rsidP="001C237D">
      <w:pPr>
        <w:jc w:val="both"/>
      </w:pPr>
      <w:r w:rsidRPr="00AD0FFC">
        <w:t>3.Никогда не оставляйте без присмотра включенные</w:t>
      </w:r>
    </w:p>
    <w:p w:rsidR="001C237D" w:rsidRPr="00AD0FFC" w:rsidRDefault="001C237D" w:rsidP="001C237D">
      <w:pPr>
        <w:jc w:val="both"/>
      </w:pPr>
      <w:r w:rsidRPr="00AD0FFC">
        <w:t>электроприборы.</w:t>
      </w:r>
    </w:p>
    <w:p w:rsidR="00AD0FFC" w:rsidRPr="00AD0FFC" w:rsidRDefault="001C237D" w:rsidP="00AD0FFC">
      <w:pPr>
        <w:jc w:val="both"/>
      </w:pPr>
      <w:r w:rsidRPr="00AD0FFC"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4434840</wp:posOffset>
            </wp:positionH>
            <wp:positionV relativeFrom="paragraph">
              <wp:posOffset>25400</wp:posOffset>
            </wp:positionV>
            <wp:extent cx="1770380" cy="1171575"/>
            <wp:effectExtent l="0" t="0" r="1270" b="9525"/>
            <wp:wrapSquare wrapText="bothSides"/>
            <wp:docPr id="6" name="Рисунок 6" descr="1962da495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62da4958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408" t="6535" r="-154" b="4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37D" w:rsidRPr="00AD0FFC" w:rsidRDefault="00AD0FFC" w:rsidP="00F44A09">
      <w:r w:rsidRPr="00AD0FFC">
        <w:t xml:space="preserve">4. </w:t>
      </w:r>
      <w:r w:rsidR="001C237D" w:rsidRPr="00AD0FFC">
        <w:t xml:space="preserve">Следите за </w:t>
      </w:r>
      <w:r w:rsidRPr="00AD0FFC">
        <w:t xml:space="preserve">исправностью </w:t>
      </w:r>
      <w:r w:rsidR="001C237D" w:rsidRPr="00AD0FFC">
        <w:t>электропроводки,</w:t>
      </w:r>
      <w:r w:rsidR="00F44A09">
        <w:t xml:space="preserve"> не </w:t>
      </w:r>
      <w:r w:rsidR="00F44A09" w:rsidRPr="00AD0FFC">
        <w:t>перегружайте</w:t>
      </w:r>
      <w:r w:rsidR="001C237D" w:rsidRPr="00AD0FFC">
        <w:t xml:space="preserve"> электросеть</w:t>
      </w:r>
      <w:proofErr w:type="gramStart"/>
      <w:r w:rsidR="001C237D" w:rsidRPr="00AD0FFC">
        <w:t>,н</w:t>
      </w:r>
      <w:proofErr w:type="gramEnd"/>
      <w:r w:rsidR="000779D3">
        <w:t xml:space="preserve">е </w:t>
      </w:r>
      <w:r w:rsidR="001C237D" w:rsidRPr="00AD0FFC">
        <w:t>допускайте</w:t>
      </w:r>
      <w:r w:rsidR="00F44A09" w:rsidRPr="00AD0FFC">
        <w:t>применениясамодельных</w:t>
      </w:r>
    </w:p>
    <w:p w:rsidR="001C237D" w:rsidRPr="00AD0FFC" w:rsidRDefault="00F44A09" w:rsidP="00F44A09">
      <w:pPr>
        <w:pStyle w:val="a3"/>
        <w:jc w:val="center"/>
      </w:pPr>
      <w:r w:rsidRPr="00E07A5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139700</wp:posOffset>
            </wp:positionV>
            <wp:extent cx="1028700" cy="819150"/>
            <wp:effectExtent l="0" t="0" r="0" b="0"/>
            <wp:wrapSquare wrapText="bothSides"/>
            <wp:docPr id="13" name="Рисунок 13" descr="1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_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37D" w:rsidRPr="00AD0FFC">
        <w:t>электроприборов и «жучков».</w:t>
      </w:r>
    </w:p>
    <w:p w:rsidR="00AD0FFC" w:rsidRPr="00AD0FFC" w:rsidRDefault="00AD0FFC" w:rsidP="00F44A09"/>
    <w:p w:rsidR="001C237D" w:rsidRPr="00AD0FFC" w:rsidRDefault="001C237D" w:rsidP="00AD0FFC">
      <w:r w:rsidRPr="00AD0FFC">
        <w:t>6. Не загромождайте мебелью, оборудованием</w:t>
      </w:r>
    </w:p>
    <w:p w:rsidR="00AD0FFC" w:rsidRPr="00AD0FFC" w:rsidRDefault="001C237D" w:rsidP="00AD0FFC">
      <w:r w:rsidRPr="00AD0FFC">
        <w:t>и другими горючими материалами</w:t>
      </w:r>
      <w:r w:rsidR="00AD0FFC" w:rsidRPr="00AD0FFC">
        <w:t xml:space="preserve"> (горючими жидкостями) балконы (лоджии), а так же</w:t>
      </w:r>
      <w:r w:rsidR="000779D3" w:rsidRPr="00AD0FFC">
        <w:t>эвакуационные выходы и лестницы</w:t>
      </w:r>
      <w:r w:rsidR="00F44A09">
        <w:t>.</w:t>
      </w:r>
    </w:p>
    <w:p w:rsidR="00AD0FFC" w:rsidRPr="00AD0FFC" w:rsidRDefault="00AD0FFC" w:rsidP="00AD0FFC"/>
    <w:p w:rsidR="001C237D" w:rsidRDefault="001C237D" w:rsidP="001C237D">
      <w:r w:rsidRPr="00AD0FFC">
        <w:t>7.Не устраивайте склады горючих материалов в подвалах и цокольных этажах, если вход в них не изолир</w:t>
      </w:r>
      <w:r w:rsidR="000779D3">
        <w:t>ован от общих лестничных клеток.</w:t>
      </w:r>
    </w:p>
    <w:p w:rsidR="000779D3" w:rsidRPr="00AD0FFC" w:rsidRDefault="000779D3" w:rsidP="001C237D">
      <w:r w:rsidRPr="00AD0FFC"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3129915</wp:posOffset>
            </wp:positionH>
            <wp:positionV relativeFrom="paragraph">
              <wp:posOffset>13970</wp:posOffset>
            </wp:positionV>
            <wp:extent cx="1390650" cy="1152525"/>
            <wp:effectExtent l="0" t="0" r="0" b="9525"/>
            <wp:wrapSquare wrapText="bothSides"/>
            <wp:docPr id="11" name="Рисунок 11" descr="1962da495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62da4958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839" t="55112" r="44174" b="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FFC" w:rsidRPr="000779D3" w:rsidRDefault="00AD0FFC" w:rsidP="00AD0FFC">
      <w:pPr>
        <w:pStyle w:val="a3"/>
        <w:rPr>
          <w:sz w:val="28"/>
          <w:szCs w:val="28"/>
        </w:rPr>
      </w:pPr>
      <w:r w:rsidRPr="00AD0FFC">
        <w:t>5. Не закрывайте электролампы и другие</w:t>
      </w:r>
    </w:p>
    <w:p w:rsidR="00AD0FFC" w:rsidRDefault="00AD0FFC" w:rsidP="00AD0FFC">
      <w:pPr>
        <w:rPr>
          <w:sz w:val="28"/>
          <w:szCs w:val="28"/>
        </w:rPr>
      </w:pPr>
      <w:r w:rsidRPr="00AD0FFC">
        <w:t>светильники бумагой и тканями.</w:t>
      </w:r>
    </w:p>
    <w:p w:rsidR="00AD0FFC" w:rsidRDefault="00AD0FFC" w:rsidP="00AD0FFC">
      <w:pPr>
        <w:rPr>
          <w:sz w:val="28"/>
          <w:szCs w:val="28"/>
        </w:rPr>
      </w:pPr>
      <w:r w:rsidRPr="004B6E5B"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208280</wp:posOffset>
            </wp:positionV>
            <wp:extent cx="1809750" cy="1400175"/>
            <wp:effectExtent l="0" t="0" r="0" b="9525"/>
            <wp:wrapSquare wrapText="bothSides"/>
            <wp:docPr id="12" name="Рисунок 12" descr="1962da495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62da4958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9" t="7817" r="71550" b="5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37D" w:rsidRDefault="001C237D" w:rsidP="00AD0FFC"/>
    <w:p w:rsidR="000779D3" w:rsidRPr="00AD0FFC" w:rsidRDefault="000779D3" w:rsidP="00AD0FFC"/>
    <w:p w:rsidR="001C237D" w:rsidRDefault="001C237D" w:rsidP="001C237D">
      <w:pPr>
        <w:pStyle w:val="a3"/>
        <w:jc w:val="both"/>
        <w:rPr>
          <w:sz w:val="28"/>
          <w:szCs w:val="28"/>
        </w:rPr>
      </w:pPr>
    </w:p>
    <w:p w:rsidR="00AD0FFC" w:rsidRPr="00AD0FFC" w:rsidRDefault="00AD0FFC" w:rsidP="00AD0FFC">
      <w:r w:rsidRPr="00AD0FFC">
        <w:t>8.Не оставляйте детей без присмотра, обучите их правилам пользования огнем.</w:t>
      </w:r>
    </w:p>
    <w:p w:rsidR="001C237D" w:rsidRDefault="001C237D" w:rsidP="001C237D">
      <w:pPr>
        <w:pStyle w:val="a3"/>
        <w:jc w:val="both"/>
        <w:rPr>
          <w:sz w:val="28"/>
          <w:szCs w:val="28"/>
        </w:rPr>
      </w:pPr>
    </w:p>
    <w:p w:rsidR="009E3175" w:rsidRDefault="009E3175" w:rsidP="009E3175">
      <w:pPr>
        <w:jc w:val="center"/>
        <w:rPr>
          <w:b/>
          <w:sz w:val="28"/>
          <w:szCs w:val="28"/>
        </w:rPr>
      </w:pPr>
      <w:r w:rsidRPr="009E3175">
        <w:rPr>
          <w:rStyle w:val="a5"/>
          <w:color w:val="000000"/>
          <w:sz w:val="28"/>
          <w:szCs w:val="28"/>
          <w:shd w:val="clear" w:color="auto" w:fill="F5F5F5"/>
        </w:rPr>
        <w:t>Соблюдение элементарных правил убережёт Вашу жизнь и жизнь Ваших близких</w:t>
      </w:r>
      <w:r w:rsidRPr="009E3175">
        <w:rPr>
          <w:rStyle w:val="a5"/>
          <w:rFonts w:ascii="Arial" w:hAnsi="Arial" w:cs="Arial"/>
          <w:color w:val="000000"/>
          <w:sz w:val="28"/>
          <w:szCs w:val="28"/>
          <w:shd w:val="clear" w:color="auto" w:fill="F5F5F5"/>
        </w:rPr>
        <w:t>!</w:t>
      </w:r>
      <w:bookmarkStart w:id="0" w:name="_GoBack"/>
      <w:bookmarkEnd w:id="0"/>
    </w:p>
    <w:p w:rsidR="00F44A09" w:rsidRPr="009E3175" w:rsidRDefault="00F44A09" w:rsidP="009E3175">
      <w:pPr>
        <w:jc w:val="center"/>
        <w:rPr>
          <w:b/>
          <w:sz w:val="28"/>
          <w:szCs w:val="28"/>
        </w:rPr>
      </w:pPr>
    </w:p>
    <w:p w:rsidR="004D2D05" w:rsidRDefault="009E3175" w:rsidP="00B02025">
      <w:pPr>
        <w:jc w:val="center"/>
        <w:rPr>
          <w:b/>
          <w:sz w:val="28"/>
          <w:szCs w:val="28"/>
        </w:rPr>
      </w:pPr>
      <w:r w:rsidRPr="00D1030C">
        <w:rPr>
          <w:b/>
          <w:sz w:val="28"/>
          <w:szCs w:val="28"/>
        </w:rPr>
        <w:t>В случае пожара немедленно звони</w:t>
      </w:r>
      <w:r>
        <w:rPr>
          <w:b/>
          <w:sz w:val="28"/>
          <w:szCs w:val="28"/>
        </w:rPr>
        <w:t>те в пожарную охрану по телефонам</w:t>
      </w:r>
      <w:r w:rsidRPr="00D1030C">
        <w:rPr>
          <w:b/>
          <w:sz w:val="28"/>
          <w:szCs w:val="28"/>
        </w:rPr>
        <w:t>: 74-20-01, 01 ил</w:t>
      </w:r>
      <w:r>
        <w:rPr>
          <w:b/>
          <w:sz w:val="28"/>
          <w:szCs w:val="28"/>
        </w:rPr>
        <w:t xml:space="preserve">и </w:t>
      </w:r>
      <w:r w:rsidRPr="00D1030C">
        <w:rPr>
          <w:b/>
          <w:sz w:val="28"/>
          <w:szCs w:val="28"/>
        </w:rPr>
        <w:t>в Единую дежурно-диспетчерскую службу «112»</w:t>
      </w:r>
    </w:p>
    <w:p w:rsidR="00D1170B" w:rsidRDefault="00D1170B" w:rsidP="00B02025">
      <w:pPr>
        <w:jc w:val="center"/>
        <w:rPr>
          <w:b/>
          <w:sz w:val="28"/>
          <w:szCs w:val="28"/>
        </w:rPr>
      </w:pPr>
    </w:p>
    <w:p w:rsidR="00D1170B" w:rsidRDefault="00D1170B" w:rsidP="00D1170B">
      <w:pPr>
        <w:pStyle w:val="a3"/>
        <w:rPr>
          <w:sz w:val="18"/>
          <w:szCs w:val="18"/>
        </w:rPr>
      </w:pPr>
      <w:r>
        <w:rPr>
          <w:sz w:val="18"/>
          <w:szCs w:val="18"/>
        </w:rPr>
        <w:t xml:space="preserve">Инструктор по ПП ПЧ (поселок Солнечный) </w:t>
      </w:r>
    </w:p>
    <w:p w:rsidR="00D1170B" w:rsidRDefault="00D1170B" w:rsidP="00D1170B">
      <w:pPr>
        <w:pStyle w:val="a3"/>
        <w:rPr>
          <w:sz w:val="18"/>
          <w:szCs w:val="18"/>
        </w:rPr>
      </w:pPr>
      <w:r>
        <w:rPr>
          <w:sz w:val="18"/>
          <w:szCs w:val="18"/>
        </w:rPr>
        <w:t xml:space="preserve">филиала казенного учреждения </w:t>
      </w:r>
      <w:proofErr w:type="spellStart"/>
      <w:r>
        <w:rPr>
          <w:sz w:val="18"/>
          <w:szCs w:val="18"/>
        </w:rPr>
        <w:t>ХМАО-Югры</w:t>
      </w:r>
      <w:proofErr w:type="spellEnd"/>
      <w:r>
        <w:rPr>
          <w:sz w:val="18"/>
          <w:szCs w:val="18"/>
        </w:rPr>
        <w:t xml:space="preserve"> «</w:t>
      </w:r>
      <w:proofErr w:type="spellStart"/>
      <w:r>
        <w:rPr>
          <w:sz w:val="18"/>
          <w:szCs w:val="18"/>
        </w:rPr>
        <w:t>Центроспас-Югория</w:t>
      </w:r>
      <w:proofErr w:type="spellEnd"/>
      <w:r>
        <w:rPr>
          <w:sz w:val="18"/>
          <w:szCs w:val="18"/>
        </w:rPr>
        <w:t>»</w:t>
      </w:r>
    </w:p>
    <w:p w:rsidR="00D1170B" w:rsidRPr="00E476B4" w:rsidRDefault="00D1170B" w:rsidP="00D1170B">
      <w:pPr>
        <w:pStyle w:val="a3"/>
        <w:rPr>
          <w:sz w:val="18"/>
          <w:szCs w:val="18"/>
        </w:rPr>
      </w:pPr>
      <w:r>
        <w:rPr>
          <w:sz w:val="18"/>
          <w:szCs w:val="18"/>
        </w:rPr>
        <w:t xml:space="preserve"> по </w:t>
      </w:r>
      <w:proofErr w:type="spellStart"/>
      <w:r>
        <w:rPr>
          <w:sz w:val="18"/>
          <w:szCs w:val="18"/>
        </w:rPr>
        <w:t>Сургутскому</w:t>
      </w:r>
      <w:proofErr w:type="spellEnd"/>
      <w:r>
        <w:rPr>
          <w:sz w:val="18"/>
          <w:szCs w:val="18"/>
        </w:rPr>
        <w:t xml:space="preserve"> району Ю.А. </w:t>
      </w:r>
      <w:proofErr w:type="spellStart"/>
      <w:r>
        <w:rPr>
          <w:sz w:val="18"/>
          <w:szCs w:val="18"/>
        </w:rPr>
        <w:t>Пустовая</w:t>
      </w:r>
      <w:proofErr w:type="spellEnd"/>
    </w:p>
    <w:p w:rsidR="00D1170B" w:rsidRPr="00D1170B" w:rsidRDefault="00D1170B" w:rsidP="00D1170B">
      <w:pPr>
        <w:rPr>
          <w:sz w:val="20"/>
          <w:szCs w:val="20"/>
        </w:rPr>
      </w:pPr>
    </w:p>
    <w:sectPr w:rsidR="00D1170B" w:rsidRPr="00D1170B" w:rsidSect="00B0202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32074"/>
    <w:multiLevelType w:val="hybridMultilevel"/>
    <w:tmpl w:val="EAF44A6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8447C"/>
    <w:multiLevelType w:val="hybridMultilevel"/>
    <w:tmpl w:val="E7DEAC4C"/>
    <w:lvl w:ilvl="0" w:tplc="88AA5B9C">
      <w:numFmt w:val="bullet"/>
      <w:lvlText w:val=""/>
      <w:lvlJc w:val="left"/>
      <w:pPr>
        <w:ind w:left="115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6CBE0FC8"/>
    <w:multiLevelType w:val="hybridMultilevel"/>
    <w:tmpl w:val="43C43B10"/>
    <w:lvl w:ilvl="0" w:tplc="F79E310E">
      <w:numFmt w:val="bullet"/>
      <w:lvlText w:val=""/>
      <w:lvlJc w:val="left"/>
      <w:pPr>
        <w:ind w:left="115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3B7"/>
    <w:rsid w:val="000779D3"/>
    <w:rsid w:val="000A4CB7"/>
    <w:rsid w:val="001C237D"/>
    <w:rsid w:val="002A13B7"/>
    <w:rsid w:val="004B1612"/>
    <w:rsid w:val="004D2D05"/>
    <w:rsid w:val="005C6ED6"/>
    <w:rsid w:val="005E44C3"/>
    <w:rsid w:val="00636FDB"/>
    <w:rsid w:val="009E3175"/>
    <w:rsid w:val="00AD0FFC"/>
    <w:rsid w:val="00B02025"/>
    <w:rsid w:val="00C8474A"/>
    <w:rsid w:val="00D1170B"/>
    <w:rsid w:val="00F44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2D05"/>
    <w:pPr>
      <w:ind w:left="720"/>
      <w:contextualSpacing/>
    </w:pPr>
  </w:style>
  <w:style w:type="character" w:styleId="a5">
    <w:name w:val="Strong"/>
    <w:qFormat/>
    <w:rsid w:val="009E317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РОП</cp:lastModifiedBy>
  <cp:revision>2</cp:revision>
  <cp:lastPrinted>2016-10-18T09:52:00Z</cp:lastPrinted>
  <dcterms:created xsi:type="dcterms:W3CDTF">2016-10-18T09:53:00Z</dcterms:created>
  <dcterms:modified xsi:type="dcterms:W3CDTF">2016-10-18T09:53:00Z</dcterms:modified>
</cp:coreProperties>
</file>