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53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Виговский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Вячеслав Васильевич, ООО «Газпром переработка - Сургут» филиал 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ЗСК, инженер 1 категории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Татьяна Витальевна, МБУС 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Б.Яр, 2 поликлиническое отделение, зав</w:t>
      </w:r>
      <w:proofErr w:type="gramStart"/>
      <w:r w:rsidRPr="00AE501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E5015">
        <w:rPr>
          <w:rFonts w:ascii="Times New Roman" w:hAnsi="Times New Roman" w:cs="Times New Roman"/>
          <w:sz w:val="28"/>
          <w:szCs w:val="28"/>
        </w:rPr>
        <w:t>мбулаторным поликлиническим отделением, врач-терапевт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Елена Григорьевна, МУК «Районный организационно-методический центр», художественный руководитель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15">
        <w:rPr>
          <w:rFonts w:ascii="Times New Roman" w:hAnsi="Times New Roman" w:cs="Times New Roman"/>
          <w:sz w:val="28"/>
          <w:szCs w:val="28"/>
        </w:rPr>
        <w:t>Жуков Алексей Васильевич, МКУ «АХУ администрации с.п. Солнечный», директор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Светлана Викторовна, ОАО «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Сургутформация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>»  (аптека 238), фармацевт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1D9">
        <w:rPr>
          <w:rFonts w:ascii="Times New Roman" w:hAnsi="Times New Roman" w:cs="Times New Roman"/>
          <w:sz w:val="28"/>
          <w:szCs w:val="28"/>
        </w:rPr>
        <w:t>Банк «Первомайский» ЗАО, директор доп</w:t>
      </w:r>
      <w:proofErr w:type="gramStart"/>
      <w:r w:rsidR="00EC61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C61D9">
        <w:rPr>
          <w:rFonts w:ascii="Times New Roman" w:hAnsi="Times New Roman" w:cs="Times New Roman"/>
          <w:sz w:val="28"/>
          <w:szCs w:val="28"/>
        </w:rPr>
        <w:t>фиса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15">
        <w:rPr>
          <w:rFonts w:ascii="Times New Roman" w:hAnsi="Times New Roman" w:cs="Times New Roman"/>
          <w:sz w:val="28"/>
          <w:szCs w:val="28"/>
        </w:rPr>
        <w:t>Максимова Елена Александровна, досрочно сложила свои полномочия в мае 2012г. в связи с поступлением на муниципальную службу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Мулаков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Николай Анатольевич, МБОУ «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Сайгатинская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СОШ», директор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Виктор Алексеевич, МУЗ КГБ №1 Поликлиника №3, заведующий отделением специализированной помощи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Казимирович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>, МКУС «Спортивный комплекс «Солнечный», директор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15">
        <w:rPr>
          <w:rFonts w:ascii="Times New Roman" w:hAnsi="Times New Roman" w:cs="Times New Roman"/>
          <w:sz w:val="28"/>
          <w:szCs w:val="28"/>
        </w:rPr>
        <w:t>Наумов Игорь Викторович, досрочно сложил свои полномочия в мае 2009г. в связи с поступлением на муниципальную службу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Новоторженова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Ольга Леонидовна, Школа олимпийского резерва, врач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Покас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Галина Семеновна, Солнечная общеобразовательная школа №1, директор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15">
        <w:rPr>
          <w:rFonts w:ascii="Times New Roman" w:hAnsi="Times New Roman" w:cs="Times New Roman"/>
          <w:sz w:val="28"/>
          <w:szCs w:val="28"/>
        </w:rPr>
        <w:t xml:space="preserve">Семенова Татьяна Арнольдовна, БУ социального обслуживания ХМАО – 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 «На Калинке», врач</w:t>
      </w:r>
    </w:p>
    <w:p w:rsidR="00AE5015" w:rsidRPr="00AE5015" w:rsidRDefault="00AE5015" w:rsidP="00AE5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15">
        <w:rPr>
          <w:rFonts w:ascii="Times New Roman" w:hAnsi="Times New Roman" w:cs="Times New Roman"/>
          <w:sz w:val="28"/>
          <w:szCs w:val="28"/>
        </w:rPr>
        <w:t>Толкачева Ирина Михайловна, Солнечная общеобразовательная школа №1, заместитель директора по учебно-воспитательной работе</w:t>
      </w:r>
    </w:p>
    <w:p w:rsidR="00AE5015" w:rsidRPr="00AE5015" w:rsidRDefault="00AE5015" w:rsidP="00AE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015" w:rsidRPr="00AE5015" w:rsidSect="0065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19AA"/>
    <w:multiLevelType w:val="hybridMultilevel"/>
    <w:tmpl w:val="A5E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15"/>
    <w:rsid w:val="00650653"/>
    <w:rsid w:val="00AE5015"/>
    <w:rsid w:val="00D9540E"/>
    <w:rsid w:val="00E0190D"/>
    <w:rsid w:val="00E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dcterms:created xsi:type="dcterms:W3CDTF">2013-09-19T10:50:00Z</dcterms:created>
  <dcterms:modified xsi:type="dcterms:W3CDTF">2013-09-19T10:50:00Z</dcterms:modified>
</cp:coreProperties>
</file>