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44" w:rsidRPr="00211603" w:rsidRDefault="00417A44" w:rsidP="00417A44">
      <w:pPr>
        <w:widowControl w:val="0"/>
        <w:autoSpaceDE w:val="0"/>
        <w:autoSpaceDN w:val="0"/>
        <w:adjustRightInd w:val="0"/>
        <w:spacing w:after="0" w:line="240" w:lineRule="auto"/>
        <w:ind w:left="6237"/>
        <w:jc w:val="both"/>
        <w:outlineLvl w:val="0"/>
        <w:rPr>
          <w:rFonts w:ascii="Times New Roman" w:hAnsi="Times New Roman" w:cs="Times New Roman"/>
        </w:rPr>
      </w:pPr>
      <w:bookmarkStart w:id="0" w:name="Par265"/>
      <w:bookmarkEnd w:id="0"/>
      <w:r w:rsidRPr="00211603">
        <w:rPr>
          <w:rFonts w:ascii="Times New Roman" w:hAnsi="Times New Roman" w:cs="Times New Roman"/>
        </w:rPr>
        <w:t>Приложение 3</w:t>
      </w:r>
    </w:p>
    <w:p w:rsidR="0079690C" w:rsidRDefault="00417A44" w:rsidP="00FE062A">
      <w:pPr>
        <w:widowControl w:val="0"/>
        <w:autoSpaceDE w:val="0"/>
        <w:autoSpaceDN w:val="0"/>
        <w:adjustRightInd w:val="0"/>
        <w:spacing w:after="0" w:line="240" w:lineRule="auto"/>
        <w:ind w:left="6237"/>
        <w:jc w:val="both"/>
        <w:rPr>
          <w:rFonts w:ascii="Times New Roman" w:hAnsi="Times New Roman" w:cs="Times New Roman"/>
        </w:rPr>
      </w:pPr>
      <w:r w:rsidRPr="00211603">
        <w:rPr>
          <w:rFonts w:ascii="Times New Roman" w:hAnsi="Times New Roman" w:cs="Times New Roman"/>
        </w:rPr>
        <w:t xml:space="preserve">к решению Совета депутатов с.п.Солнечный от </w:t>
      </w:r>
      <w:r w:rsidR="00EC2065">
        <w:rPr>
          <w:rFonts w:ascii="Times New Roman" w:hAnsi="Times New Roman" w:cs="Times New Roman"/>
        </w:rPr>
        <w:t xml:space="preserve">24.09.2013г.     </w:t>
      </w:r>
      <w:r w:rsidRPr="00211603">
        <w:rPr>
          <w:rFonts w:ascii="Times New Roman" w:hAnsi="Times New Roman" w:cs="Times New Roman"/>
        </w:rPr>
        <w:t>№</w:t>
      </w:r>
      <w:r w:rsidR="00EC2065">
        <w:rPr>
          <w:rFonts w:ascii="Times New Roman" w:hAnsi="Times New Roman" w:cs="Times New Roman"/>
        </w:rPr>
        <w:t xml:space="preserve"> 4</w:t>
      </w:r>
    </w:p>
    <w:p w:rsidR="00FE062A" w:rsidRPr="00FE062A" w:rsidRDefault="00FE062A" w:rsidP="00FE062A">
      <w:pPr>
        <w:widowControl w:val="0"/>
        <w:autoSpaceDE w:val="0"/>
        <w:autoSpaceDN w:val="0"/>
        <w:adjustRightInd w:val="0"/>
        <w:spacing w:after="0" w:line="240" w:lineRule="auto"/>
        <w:ind w:left="6237"/>
        <w:jc w:val="both"/>
        <w:rPr>
          <w:rFonts w:ascii="Times New Roman" w:hAnsi="Times New Roman" w:cs="Times New Roman"/>
        </w:rPr>
      </w:pPr>
    </w:p>
    <w:p w:rsidR="0079690C" w:rsidRPr="00211603" w:rsidRDefault="0079690C">
      <w:pPr>
        <w:widowControl w:val="0"/>
        <w:autoSpaceDE w:val="0"/>
        <w:autoSpaceDN w:val="0"/>
        <w:adjustRightInd w:val="0"/>
        <w:spacing w:after="0" w:line="240" w:lineRule="auto"/>
        <w:ind w:firstLine="540"/>
        <w:jc w:val="both"/>
        <w:rPr>
          <w:rFonts w:ascii="Calibri" w:hAnsi="Calibri" w:cs="Calibri"/>
        </w:rPr>
      </w:pPr>
    </w:p>
    <w:p w:rsidR="001A4D1D" w:rsidRPr="00211603" w:rsidRDefault="001A4D1D" w:rsidP="001A4D1D">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70"/>
      <w:bookmarkEnd w:id="1"/>
      <w:r w:rsidRPr="00211603">
        <w:rPr>
          <w:rFonts w:ascii="Times New Roman" w:hAnsi="Times New Roman" w:cs="Times New Roman"/>
          <w:b/>
          <w:bCs/>
          <w:sz w:val="28"/>
          <w:szCs w:val="28"/>
        </w:rPr>
        <w:t>ПОЛОЖЕНИЕ</w:t>
      </w:r>
    </w:p>
    <w:p w:rsidR="001A4D1D" w:rsidRPr="00211603" w:rsidRDefault="001A4D1D" w:rsidP="001A4D1D">
      <w:pPr>
        <w:widowControl w:val="0"/>
        <w:autoSpaceDE w:val="0"/>
        <w:autoSpaceDN w:val="0"/>
        <w:adjustRightInd w:val="0"/>
        <w:spacing w:after="0" w:line="240" w:lineRule="auto"/>
        <w:jc w:val="center"/>
        <w:rPr>
          <w:rFonts w:ascii="Times New Roman" w:hAnsi="Times New Roman" w:cs="Times New Roman"/>
          <w:b/>
          <w:bCs/>
          <w:sz w:val="28"/>
          <w:szCs w:val="28"/>
        </w:rPr>
      </w:pPr>
      <w:r w:rsidRPr="00211603">
        <w:rPr>
          <w:rFonts w:ascii="Times New Roman" w:hAnsi="Times New Roman" w:cs="Times New Roman"/>
          <w:b/>
          <w:bCs/>
          <w:sz w:val="28"/>
          <w:szCs w:val="28"/>
        </w:rPr>
        <w:t>О КОМИССИИ ПО ОБЕСПЕЧЕНИЮ ЖИЗНЕДЕЯТЕЛЬНОСТИ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54"/>
      <w:bookmarkEnd w:id="2"/>
      <w:r w:rsidRPr="00211603">
        <w:rPr>
          <w:rFonts w:ascii="Times New Roman" w:hAnsi="Times New Roman" w:cs="Times New Roman"/>
          <w:sz w:val="28"/>
          <w:szCs w:val="28"/>
        </w:rPr>
        <w:t>1. Общие положения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1.1. Настоящее Положение разработано в соответствии с </w:t>
      </w:r>
      <w:hyperlink r:id="rId7" w:history="1">
        <w:r w:rsidRPr="00211603">
          <w:rPr>
            <w:rFonts w:ascii="Times New Roman" w:hAnsi="Times New Roman" w:cs="Times New Roman"/>
            <w:sz w:val="28"/>
            <w:szCs w:val="28"/>
          </w:rPr>
          <w:t>Конституцией</w:t>
        </w:r>
      </w:hyperlink>
      <w:r w:rsidRPr="00211603">
        <w:rPr>
          <w:rFonts w:ascii="Times New Roman" w:hAnsi="Times New Roman" w:cs="Times New Roman"/>
          <w:sz w:val="28"/>
          <w:szCs w:val="28"/>
        </w:rPr>
        <w:t xml:space="preserve"> Российской Федерации, Федеральным </w:t>
      </w:r>
      <w:hyperlink r:id="rId8" w:history="1">
        <w:r w:rsidRPr="00211603">
          <w:rPr>
            <w:rFonts w:ascii="Times New Roman" w:hAnsi="Times New Roman" w:cs="Times New Roman"/>
            <w:sz w:val="28"/>
            <w:szCs w:val="28"/>
          </w:rPr>
          <w:t>законом</w:t>
        </w:r>
      </w:hyperlink>
      <w:r w:rsidRPr="00211603">
        <w:rPr>
          <w:rFonts w:ascii="Times New Roman" w:hAnsi="Times New Roman" w:cs="Times New Roman"/>
          <w:sz w:val="28"/>
          <w:szCs w:val="28"/>
        </w:rPr>
        <w:t xml:space="preserve"> от 06 октября 2003 года </w:t>
      </w:r>
      <w:r w:rsidR="00EC2065">
        <w:rPr>
          <w:rFonts w:ascii="Times New Roman" w:hAnsi="Times New Roman" w:cs="Times New Roman"/>
          <w:sz w:val="28"/>
          <w:szCs w:val="28"/>
        </w:rPr>
        <w:t xml:space="preserve">        </w:t>
      </w:r>
      <w:r w:rsidRPr="0021160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иными нормативными правовыми актами Российской Федерации и Ханты-Мансийского автономного округа - Югры, </w:t>
      </w:r>
      <w:hyperlink r:id="rId9"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а также </w:t>
      </w:r>
      <w:hyperlink r:id="rId10"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сельского поселения Солнечный (далее по тексту – Совет поселения) и определяет перечень направлений деятельности, полномочия постоянной комиссии по обеспечению жизнедеятельности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1.2. Комиссия по обеспечению жизнедеятельности поселения (далее по тексту - Комиссия) является постоянной комиссией Совета поселения, созданной Советом поселения на срок его полномочий.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1.3. Комиссия ответственна перед Советом поселения и ему подотчетна.</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1.4. Деятельность Комиссии основывается на принципах законности, гласности, учета общественного мнения и ответственности за принимаемые решения.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1.5. Правовое, организационное, документальное, аналитическое, информационное, материально-техническое и иное обеспечение Комиссии осуществляется специалистами администрации сельского поселения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62"/>
      <w:bookmarkEnd w:id="3"/>
      <w:r w:rsidRPr="00211603">
        <w:rPr>
          <w:rFonts w:ascii="Times New Roman" w:hAnsi="Times New Roman" w:cs="Times New Roman"/>
          <w:sz w:val="28"/>
          <w:szCs w:val="28"/>
        </w:rPr>
        <w:t>2. Цель деятельности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2.1. Целью деятельности Комиссии является подготовка и предварительное рассмотрение вопросов и проектов решений Совета поселения, относящихся к компетенции Совета поселения по обеспечению жизнедеятельности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66"/>
      <w:bookmarkEnd w:id="4"/>
      <w:r w:rsidRPr="00211603">
        <w:rPr>
          <w:rFonts w:ascii="Times New Roman" w:hAnsi="Times New Roman" w:cs="Times New Roman"/>
          <w:sz w:val="28"/>
          <w:szCs w:val="28"/>
        </w:rPr>
        <w:t>3. Направления деятельности, задачи и полномочия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68"/>
      <w:bookmarkEnd w:id="5"/>
      <w:r w:rsidRPr="00211603">
        <w:rPr>
          <w:rFonts w:ascii="Times New Roman" w:hAnsi="Times New Roman" w:cs="Times New Roman"/>
          <w:sz w:val="28"/>
          <w:szCs w:val="28"/>
        </w:rPr>
        <w:t>3.1. Основными направлениями деятельности и задачами Комиссии являются: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развитие и поддержка предпринимательской деятельности в сельском поселении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lastRenderedPageBreak/>
        <w:t>4) межмуниципальное сотрудничество;</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безопасность сельского поселения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 жилищно-коммунальное хозяйство, транспорт и связь, дорожная деятельность;</w:t>
      </w:r>
    </w:p>
    <w:p w:rsidR="001A4D1D" w:rsidRPr="00211603" w:rsidRDefault="00EC2065"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A4D1D" w:rsidRPr="00211603">
        <w:rPr>
          <w:rFonts w:ascii="Times New Roman" w:hAnsi="Times New Roman" w:cs="Times New Roman"/>
          <w:sz w:val="28"/>
          <w:szCs w:val="28"/>
        </w:rPr>
        <w:t>) иные направления деятельности, отнесенные к ведению Комиссии Советом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3.2. По направлениям деятельности, установленным в </w:t>
      </w:r>
      <w:hyperlink w:anchor="Par168" w:history="1">
        <w:r w:rsidRPr="00211603">
          <w:rPr>
            <w:rFonts w:ascii="Times New Roman" w:hAnsi="Times New Roman" w:cs="Times New Roman"/>
            <w:sz w:val="28"/>
            <w:szCs w:val="28"/>
          </w:rPr>
          <w:t>п. 3.1</w:t>
        </w:r>
      </w:hyperlink>
      <w:r w:rsidRPr="00211603">
        <w:rPr>
          <w:rFonts w:ascii="Times New Roman" w:hAnsi="Times New Roman" w:cs="Times New Roman"/>
          <w:sz w:val="28"/>
          <w:szCs w:val="28"/>
        </w:rPr>
        <w:t xml:space="preserve"> настоящего Положения, Комиссия осуществляет следующие полномочия: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осуществляет разработку проектов решений Совета поселения, а также предварительно рассматривает и дает предложения и замечания на поступившие в Совет поселения проекты решений;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дает заключения по проектам решений Совета поселения по направлениям своей деятельности;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рассматривает информацию, заключения и отчеты должностных лиц администрации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привлекает к своей работе специалистов в качестве экспертов;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5) осуществляет контроль за выполнением решений Совета поселения </w:t>
      </w:r>
      <w:r w:rsidR="00C91BDB">
        <w:rPr>
          <w:rFonts w:ascii="Times New Roman" w:hAnsi="Times New Roman" w:cs="Times New Roman"/>
          <w:sz w:val="28"/>
          <w:szCs w:val="28"/>
        </w:rPr>
        <w:t>управлениями (отделами, службами, секторами)</w:t>
      </w:r>
      <w:r w:rsidR="00C91BDB" w:rsidRPr="00211603">
        <w:rPr>
          <w:rFonts w:ascii="Times New Roman" w:hAnsi="Times New Roman" w:cs="Times New Roman"/>
          <w:sz w:val="28"/>
          <w:szCs w:val="28"/>
        </w:rPr>
        <w:t xml:space="preserve"> </w:t>
      </w:r>
      <w:r w:rsidRPr="00211603">
        <w:rPr>
          <w:rFonts w:ascii="Times New Roman" w:hAnsi="Times New Roman" w:cs="Times New Roman"/>
          <w:sz w:val="28"/>
          <w:szCs w:val="28"/>
        </w:rPr>
        <w:t xml:space="preserve"> администрации </w:t>
      </w:r>
      <w:r w:rsidR="00C91BDB">
        <w:rPr>
          <w:rFonts w:ascii="Times New Roman" w:hAnsi="Times New Roman" w:cs="Times New Roman"/>
          <w:sz w:val="28"/>
          <w:szCs w:val="28"/>
        </w:rPr>
        <w:t>поселения</w:t>
      </w:r>
      <w:r w:rsidRPr="00211603">
        <w:rPr>
          <w:rFonts w:ascii="Times New Roman" w:hAnsi="Times New Roman" w:cs="Times New Roman"/>
          <w:sz w:val="28"/>
          <w:szCs w:val="28"/>
        </w:rPr>
        <w:t>, организациями независимо от форм собственности;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 заслушивает на своих заседаниях должностных лиц администрации поселения, руководителей муниципальных предприятий и учреждений по вопросам исполнения решений и протокольных поручений Совета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7) запрашивает от главы поселения, а также организаций независимо от форм собственности документы, необходимые для ее работы, а также материалы, изучение которых соответствует компетенции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8) ставит перед главой сельского поселения Солнечный вопрос о привлечении к ответственности лиц, виновных в неисполнении или в ненадлежащем исполнении решений комиссии, в непредставлении либо несвоевременном представлении в Комиссию запрашиваемых документов;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9) рассматривает обращения, заявления, письма, поступившие в Совета поселения по вопросам, относящимся к ведению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10) осуществляет иные полномочия в соответствии с законодательством Российской Федерации и Ханты-Мансийского автономного округа - Югры, </w:t>
      </w:r>
      <w:hyperlink r:id="rId11"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муниципальными правовыми актами сельского поселения Солнечный и </w:t>
      </w:r>
      <w:hyperlink r:id="rId12"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95"/>
      <w:bookmarkEnd w:id="6"/>
      <w:r w:rsidRPr="00211603">
        <w:rPr>
          <w:rFonts w:ascii="Times New Roman" w:hAnsi="Times New Roman" w:cs="Times New Roman"/>
          <w:sz w:val="28"/>
          <w:szCs w:val="28"/>
        </w:rPr>
        <w:t>4. Состав и структура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 На втором заседании Совета поселения нового созыва большинством голосов от установленной численности депутатов принимается решение о создании из числа депутатов Совета поселения Комиссии в составе не менее трех человек.</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4.2. Количественный и персональный состав, а также наименование Комиссии устанавливаются решением Совета поселения и могут быть </w:t>
      </w:r>
      <w:r w:rsidRPr="00211603">
        <w:rPr>
          <w:rFonts w:ascii="Times New Roman" w:hAnsi="Times New Roman" w:cs="Times New Roman"/>
          <w:sz w:val="28"/>
          <w:szCs w:val="28"/>
        </w:rPr>
        <w:lastRenderedPageBreak/>
        <w:t>изменены в течение периода полномочий Совета депутатов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Решение Совета поселения о персональном составе Комиссии принимается Советом поселения открытым голосованием простым большинством голосов от установленной численности депутатов Совета поселения на основе их волеизъявлений.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Избранными в состав Комиссии будут считаться кандидаты, набравшие наибольшее, относительно других кандидатов, количество голосов. В случае неизбрания по результатам голосования полного состава Комиссии голосование проводится повторно.</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4.3. Депутат, избранный в состав комиссии, не может являться членом другой постоянной комиссии Совета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4.4. В состав комиссии входят председатель Комиссии, заместитель председателя Комиссии и члены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4.5. Председатель, заместитель председателя Комиссии избираются Советом поселения из числа депутатов Комиссии, представленных в качестве кандидатов, путем открытого голосования.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4.6. При избрании председателя, заместителя председателя Комиссии в голосовании принимают участие все депутаты Совета поселения. Председателем, заместителем председателя Комиссии считается избранным тот кандидат, который в результате голосования получил большинство голосов от установленной численности депутатов Совета поселения. Результаты выборов председателя, заместителя председателя Комиссии оформляются решением Совета депутатов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4.7. Полномочия председателя Комиссии, заместителя председателя Комиссии и членов Комиссии начинаются со дня их избрания и прекращаются </w:t>
      </w:r>
      <w:r w:rsidRPr="00211603">
        <w:rPr>
          <w:rFonts w:ascii="Times New Roman" w:hAnsi="Times New Roman" w:cs="Times New Roman"/>
          <w:sz w:val="28"/>
          <w:szCs w:val="28"/>
          <w:lang w:eastAsia="ru-RU"/>
        </w:rPr>
        <w:t>и прекращаются во второе воскресенье сентября года, в котором истекает срок полномочий депутатов Совета поселения данного созыва,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11603">
        <w:rPr>
          <w:rFonts w:ascii="Times New Roman" w:hAnsi="Times New Roman" w:cs="Times New Roman"/>
          <w:sz w:val="28"/>
          <w:szCs w:val="28"/>
        </w:rPr>
        <w:t>.</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4.8. Председатель, заместитель председателя Комиссии могут быть освобождены от должности досрочно по личному письменному заявлению либо по представлению Комиссии решением Совета поселения. Решение об освобождении председателя, заместителя председателя Комиссии считается принятым, если за его принятие проголосовало большинство от установленной численности депутатов Совета поселения. В случае непринятия Советом поселения решения об освобождении от должности председатель Комиссии, заместитель председателя вправе сложить полномочия по истечении двух недель после подачи заявления.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4.9. </w:t>
      </w:r>
      <w:r w:rsidR="00EC2065" w:rsidRPr="00211603">
        <w:rPr>
          <w:rFonts w:ascii="Times New Roman" w:hAnsi="Times New Roman" w:cs="Times New Roman"/>
          <w:sz w:val="28"/>
          <w:szCs w:val="28"/>
        </w:rPr>
        <w:t>Полномочия отдельных членов или всего состава Комиссии могут быть прекращены досрочно по личному заявлению</w:t>
      </w:r>
      <w:r w:rsidR="00EC2065" w:rsidRPr="00EC2065">
        <w:rPr>
          <w:rFonts w:ascii="Times New Roman" w:hAnsi="Times New Roman" w:cs="Times New Roman"/>
          <w:sz w:val="28"/>
          <w:szCs w:val="28"/>
        </w:rPr>
        <w:t xml:space="preserve"> </w:t>
      </w:r>
      <w:r w:rsidR="00EC2065" w:rsidRPr="00211603">
        <w:rPr>
          <w:rFonts w:ascii="Times New Roman" w:hAnsi="Times New Roman" w:cs="Times New Roman"/>
          <w:sz w:val="28"/>
          <w:szCs w:val="28"/>
        </w:rPr>
        <w:t xml:space="preserve">либо по представлению Комиссии решением Совета поселения. Решение об освобождении </w:t>
      </w:r>
      <w:r w:rsidR="00EC2065">
        <w:rPr>
          <w:rFonts w:ascii="Times New Roman" w:hAnsi="Times New Roman" w:cs="Times New Roman"/>
          <w:sz w:val="28"/>
          <w:szCs w:val="28"/>
        </w:rPr>
        <w:t>члена</w:t>
      </w:r>
      <w:r w:rsidR="00EC2065" w:rsidRPr="00211603">
        <w:rPr>
          <w:rFonts w:ascii="Times New Roman" w:hAnsi="Times New Roman" w:cs="Times New Roman"/>
          <w:sz w:val="28"/>
          <w:szCs w:val="28"/>
        </w:rPr>
        <w:t xml:space="preserve"> Комиссии считается принятым, если за его принятие проголосовало большинство от установленной численности депутатов Совета поселения.</w:t>
      </w:r>
      <w:r w:rsidR="00EC2065">
        <w:rPr>
          <w:rFonts w:ascii="Times New Roman" w:hAnsi="Times New Roman" w:cs="Times New Roman"/>
          <w:sz w:val="28"/>
          <w:szCs w:val="28"/>
        </w:rPr>
        <w:t xml:space="preserve"> </w:t>
      </w:r>
      <w:r w:rsidR="00EC2065" w:rsidRPr="00211603">
        <w:rPr>
          <w:rFonts w:ascii="Times New Roman" w:hAnsi="Times New Roman" w:cs="Times New Roman"/>
          <w:sz w:val="28"/>
          <w:szCs w:val="28"/>
        </w:rPr>
        <w:t xml:space="preserve">В случае если фактическая численность Комиссии станет менее установленной </w:t>
      </w:r>
      <w:r w:rsidR="00EC2065" w:rsidRPr="00211603">
        <w:rPr>
          <w:rFonts w:ascii="Times New Roman" w:hAnsi="Times New Roman" w:cs="Times New Roman"/>
          <w:sz w:val="28"/>
          <w:szCs w:val="28"/>
        </w:rPr>
        <w:lastRenderedPageBreak/>
        <w:t xml:space="preserve">в </w:t>
      </w:r>
      <w:hyperlink w:anchor="Par74" w:history="1">
        <w:r w:rsidR="00EC2065" w:rsidRPr="00211603">
          <w:rPr>
            <w:rFonts w:ascii="Times New Roman" w:hAnsi="Times New Roman" w:cs="Times New Roman"/>
            <w:sz w:val="28"/>
            <w:szCs w:val="28"/>
          </w:rPr>
          <w:t>пункте 4.1</w:t>
        </w:r>
      </w:hyperlink>
      <w:r w:rsidR="00EC2065" w:rsidRPr="00211603">
        <w:rPr>
          <w:rFonts w:ascii="Times New Roman" w:hAnsi="Times New Roman" w:cs="Times New Roman"/>
          <w:sz w:val="28"/>
          <w:szCs w:val="28"/>
        </w:rPr>
        <w:t xml:space="preserve"> настоящего Положения, председатель Комиссии обязан обратиться к председателю </w:t>
      </w:r>
      <w:r w:rsidR="00EC2065">
        <w:rPr>
          <w:rFonts w:ascii="Times New Roman" w:hAnsi="Times New Roman" w:cs="Times New Roman"/>
          <w:sz w:val="28"/>
          <w:szCs w:val="28"/>
        </w:rPr>
        <w:t>Совета депутатов</w:t>
      </w:r>
      <w:r w:rsidR="00EC2065" w:rsidRPr="00211603">
        <w:rPr>
          <w:rFonts w:ascii="Times New Roman" w:hAnsi="Times New Roman" w:cs="Times New Roman"/>
          <w:sz w:val="28"/>
          <w:szCs w:val="28"/>
        </w:rPr>
        <w:t xml:space="preserve"> с просьбой о формировании нового состава Комиссии</w:t>
      </w:r>
      <w:r w:rsidRPr="00211603">
        <w:rPr>
          <w:rFonts w:ascii="Times New Roman" w:hAnsi="Times New Roman" w:cs="Times New Roman"/>
          <w:sz w:val="28"/>
          <w:szCs w:val="28"/>
        </w:rPr>
        <w:t>.</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4.10. Председатель Комиссии:</w:t>
      </w:r>
    </w:p>
    <w:p w:rsidR="001A4D1D" w:rsidRPr="00211603"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211603">
        <w:rPr>
          <w:rFonts w:ascii="Times New Roman" w:hAnsi="Times New Roman" w:cs="Times New Roman"/>
          <w:sz w:val="28"/>
          <w:szCs w:val="28"/>
        </w:rPr>
        <w:t>ведет заседания комиссии, подписывает протоколы;</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211603">
        <w:rPr>
          <w:rFonts w:ascii="Times New Roman" w:hAnsi="Times New Roman" w:cs="Times New Roman"/>
          <w:sz w:val="28"/>
          <w:szCs w:val="28"/>
        </w:rPr>
        <w:t>дает поручения членам комиссии;</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подписывает протоколы заседаний Комиссии, письма, запросы, адресованные от имени Комиссии;</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обеспечивает членов Комиссии материалами и документами, связанными с деятельностью Комиссии;</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дает поручения членам Комиссии;</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приглашает для участия в заседаниях Комиссии представителей органов государственной власти, органов местного самоуправления, организаций, специалистов, экспертов;</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подписывает заключения на поступающие в Комиссию для предварительного рассмотрения и дачи заключения документы и проекты решений Совета депутатов поселения;</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взаимодействует с другими комиссиями Совета поселения, администрацией поселения;</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выходит в Совет поселения с инициативой по повестке дня и другим вопросам;</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информирует Совет поселения о деятельности Комиссии;</w:t>
      </w:r>
    </w:p>
    <w:p w:rsid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рассматривает обращения, поступившие в адрес Комиссии;</w:t>
      </w:r>
    </w:p>
    <w:p w:rsidR="001A4D1D" w:rsidRPr="00110DB2" w:rsidRDefault="001A4D1D" w:rsidP="00110DB2">
      <w:pPr>
        <w:widowControl w:val="0"/>
        <w:numPr>
          <w:ilvl w:val="0"/>
          <w:numId w:val="8"/>
        </w:numPr>
        <w:autoSpaceDE w:val="0"/>
        <w:autoSpaceDN w:val="0"/>
        <w:adjustRightInd w:val="0"/>
        <w:spacing w:after="0" w:line="240" w:lineRule="auto"/>
        <w:ind w:left="-142" w:firstLine="709"/>
        <w:jc w:val="both"/>
        <w:rPr>
          <w:rFonts w:ascii="Times New Roman" w:hAnsi="Times New Roman" w:cs="Times New Roman"/>
          <w:sz w:val="28"/>
          <w:szCs w:val="28"/>
        </w:rPr>
      </w:pPr>
      <w:r w:rsidRPr="00110DB2">
        <w:rPr>
          <w:rFonts w:ascii="Times New Roman" w:hAnsi="Times New Roman" w:cs="Times New Roman"/>
          <w:sz w:val="28"/>
          <w:szCs w:val="28"/>
        </w:rPr>
        <w:t>выполняет иные функции, связанные с организацией работы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4.11. Заместитель председателя Комиссии осуществляет свои функции в соответствии с распределением обязанностей в Комиссии, в том числе выполняет функции председателя Комиссии, с правом подписи документов Комиссии по вопросам ее компетенции, в случае его временного отсутствия (отпуск, командировка, болезнь, отсутствие по другим уважительным причинам) либо досрочного прекращения полномочий.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4.12. В связи с осуществлением своих полномочий члены Комиссии имеют право:</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открыто высказывать свое мнение по существу рассматриваемых Комиссией вопросов;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вносить предложения по повестке дня, по порядку обсуждения и существу рассматриваемых Комиссией вопросов;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направлять предложения председателю Комиссии о проведении заседания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вносить предложения о необходимости проведения контроля за исполнением решений Комиссии и Совета поселения по вопросам, входящим в компетенцию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участвовать в прениях, задавать вопросы и получать ответы на них, выступать с обоснованием своих предложений и по мотивам голосования;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6) оглашать обращения населения сельского поселения Солнечный, </w:t>
      </w:r>
      <w:r w:rsidRPr="00211603">
        <w:rPr>
          <w:rFonts w:ascii="Times New Roman" w:hAnsi="Times New Roman" w:cs="Times New Roman"/>
          <w:sz w:val="28"/>
          <w:szCs w:val="28"/>
        </w:rPr>
        <w:lastRenderedPageBreak/>
        <w:t>общественных объединений, иных организаций;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7) знакомиться с протокольной записью своего выступления, передавать текст своего выступления, с которым не выступил, в связи с прекращением прений, для включения в протокол заседания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8) пользоваться другими правами, предусмотренными федеральными законами, законами Ханты-Мансийского автономного округа - Югры, </w:t>
      </w:r>
      <w:hyperlink r:id="rId13"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w:t>
      </w:r>
      <w:hyperlink r:id="rId14"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сельского поселения Солнечный и настоящим Положением.</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4.13. Члены Комиссии обязаны:</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соблюдать повестку дня и требования председательствующего на заседании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выступать только с разрешения председательствующего на заседании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регистрироваться на каждом заседании;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надлежащим образом изучать все документы и материалы, относящиеся к рассматриваемому вопросу;</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присутствовать на всех заседаниях Комиссии. О невозможности присутствовать на заседании Комиссии по уважительной причине депутат заблаговременно информирует председателя Комиссии, пресс-секретаря Совета депутатов.</w:t>
      </w:r>
    </w:p>
    <w:p w:rsidR="001A4D1D" w:rsidRPr="00211603" w:rsidRDefault="001A4D1D" w:rsidP="001A4D1D">
      <w:pPr>
        <w:widowControl w:val="0"/>
        <w:autoSpaceDE w:val="0"/>
        <w:autoSpaceDN w:val="0"/>
        <w:adjustRightInd w:val="0"/>
        <w:spacing w:after="0" w:line="240" w:lineRule="auto"/>
        <w:ind w:firstLine="540"/>
        <w:jc w:val="both"/>
        <w:rPr>
          <w:rFonts w:ascii="Calibri" w:hAnsi="Calibri" w:cs="Calibri"/>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1603">
        <w:rPr>
          <w:rFonts w:ascii="Times New Roman" w:hAnsi="Times New Roman" w:cs="Times New Roman"/>
          <w:sz w:val="28"/>
          <w:szCs w:val="28"/>
        </w:rPr>
        <w:t>5. Порядок деятельности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EC2065">
      <w:pPr>
        <w:pStyle w:val="a3"/>
        <w:widowControl w:val="0"/>
        <w:numPr>
          <w:ilvl w:val="1"/>
          <w:numId w:val="5"/>
        </w:numPr>
        <w:autoSpaceDE w:val="0"/>
        <w:autoSpaceDN w:val="0"/>
        <w:adjustRightInd w:val="0"/>
        <w:spacing w:after="0" w:line="240" w:lineRule="auto"/>
        <w:ind w:left="0" w:firstLine="567"/>
        <w:jc w:val="both"/>
        <w:rPr>
          <w:rFonts w:ascii="Times New Roman" w:hAnsi="Times New Roman" w:cs="Times New Roman"/>
          <w:sz w:val="28"/>
          <w:szCs w:val="28"/>
        </w:rPr>
      </w:pPr>
      <w:r w:rsidRPr="00211603">
        <w:rPr>
          <w:rFonts w:ascii="Times New Roman" w:hAnsi="Times New Roman" w:cs="Times New Roman"/>
          <w:sz w:val="28"/>
          <w:szCs w:val="28"/>
        </w:rPr>
        <w:t>Основной формой деятельности Комиссии являются заседания. Заседания Комиссии созывает и проводит председатель Комиссии. Указания председателя Комиссии по организационным вопросам обязательны для членов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О заседании Комиссии пресс-секретарь Совета депутатов уведомляет членов Комиссии, а также других участников заседания не менее чем за трое суток до дня заседания.</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Повестку заседания Комиссии формирует председатель Комиссии. Предложения в повестку заседания Комиссии направляются председателю Комиссии в письменном виде с приложением документов и материалов, содержащих обоснование целесообразности рассмотрения данного вопроса на заседании Комиссии.</w:t>
      </w:r>
    </w:p>
    <w:p w:rsidR="001A4D1D" w:rsidRPr="00211603" w:rsidRDefault="001A4D1D" w:rsidP="001A4D1D">
      <w:pPr>
        <w:pStyle w:val="a3"/>
        <w:widowControl w:val="0"/>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Повестка заседания Комиссии утверждается на заседании Комиссии по представлению председательствующего. Предложения по повестке заседания Комиссии рассматриваются в порядке поступления.</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Протокол заседания Комиссии оформляется в семидневный срок и подписывается председателем Комиссии. Члены Комиссии вправе знакомиться с протоколом заседания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 xml:space="preserve">Комиссия может принять решение о проведении закрытого заседания. Решение о проведении закрытого заседания Комиссии принимается, если данное предложение внесено председателем Совета поселения, председателем Комиссии и принято большинством голосов от </w:t>
      </w:r>
      <w:r w:rsidRPr="00211603">
        <w:rPr>
          <w:rFonts w:ascii="Times New Roman" w:hAnsi="Times New Roman" w:cs="Times New Roman"/>
          <w:sz w:val="28"/>
          <w:szCs w:val="28"/>
        </w:rPr>
        <w:lastRenderedPageBreak/>
        <w:t>депутатов, входящих в состав Комиссии. Сведения о закрытых заседаниях Комиссии не подлежат разглашению.</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Запрещается проносить на закрытое заседание Комиссии и использовать в ходе его проведения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результатов работы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 составляющих государственную и иную охраняемую законом тайну.</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Заседание Комиссии правомочно, если на нем присутствует более половины членов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Результатом работы Комиссии по каждому вопросу повестки дня являются ее решения. Решения Комиссии принимаются открытым голосованием большинством голосов от числа депутатов, входящих в состав Комиссии, и оформляются протоколом, который подписывается председателем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Члены Комиссии в случае своего несогласия с решением Комиссии вправе заявить об этом в ходе заседания Комиссии, в ходе заседания Совета депутатов поселения, а также изложить свое особое мнение и в письменной форме представить председателю Комиссии для включения в протокол заседания Комиссии. Свое особое мнение депутат вправе довести до сведения председателя Совета поселения.</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Члены Комиссии несут ответственность за объективность и добросовестность проделанной ими работы.</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 xml:space="preserve">На заседаниях Комиссии могут присутствовать с правом совещательного голоса депутаты, не входящие в состав Комиссии, а также представители государственных органов, органов местного самоуправления, общественных объединений и средств массовой информации и иные лица, приглашенные для участия в рассмотрении вопроса, в порядке, предусмотренном </w:t>
      </w:r>
      <w:hyperlink r:id="rId15"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и </w:t>
      </w:r>
      <w:hyperlink r:id="rId16"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поселения.</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На заседаниях Комиссии обязаны присутствовать члены Комиссии, докладчики по рассматриваемым вопросам. Руководители отраслевых (функциональных) органов администрации поселения и муниципальных предприятий (учреждений) обязаны присутствовать на заседании Комиссии в случае рассмотрения вопроса, связанного с их деятельностью, и письменного приглашения на заседание.</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Прокурор Сургутского района вправе присутствовать на любом открытом или закрытом заседании Комиссии.</w:t>
      </w:r>
    </w:p>
    <w:p w:rsidR="001A4D1D" w:rsidRPr="00211603" w:rsidRDefault="001A4D1D" w:rsidP="00EC2065">
      <w:pPr>
        <w:pStyle w:val="a3"/>
        <w:widowControl w:val="0"/>
        <w:numPr>
          <w:ilvl w:val="1"/>
          <w:numId w:val="5"/>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Другие лица могут присутствовать на закрытых заседаниях Комиссии только на основании включения в список приглашенных за подписью председателя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1603">
        <w:rPr>
          <w:rFonts w:ascii="Times New Roman" w:hAnsi="Times New Roman" w:cs="Times New Roman"/>
          <w:sz w:val="28"/>
          <w:szCs w:val="28"/>
        </w:rPr>
        <w:t>6. Заключительные положения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6.1. Настоящее Положение, изменения и дополнения к нему утверждаются решением Совета депутатов поселения.</w:t>
      </w:r>
    </w:p>
    <w:p w:rsidR="00DB25B3" w:rsidRPr="00211603" w:rsidRDefault="00DB25B3" w:rsidP="00564EB0">
      <w:pPr>
        <w:widowControl w:val="0"/>
        <w:autoSpaceDE w:val="0"/>
        <w:autoSpaceDN w:val="0"/>
        <w:adjustRightInd w:val="0"/>
        <w:spacing w:after="0" w:line="240" w:lineRule="auto"/>
        <w:jc w:val="center"/>
        <w:outlineLvl w:val="1"/>
      </w:pPr>
    </w:p>
    <w:sectPr w:rsidR="00DB25B3" w:rsidRPr="00211603" w:rsidSect="00791C6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D3" w:rsidRDefault="007F25D3" w:rsidP="00791C68">
      <w:pPr>
        <w:spacing w:after="0" w:line="240" w:lineRule="auto"/>
      </w:pPr>
      <w:r>
        <w:separator/>
      </w:r>
    </w:p>
  </w:endnote>
  <w:endnote w:type="continuationSeparator" w:id="1">
    <w:p w:rsidR="007F25D3" w:rsidRDefault="007F25D3" w:rsidP="00791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D3" w:rsidRDefault="007F25D3" w:rsidP="00791C68">
      <w:pPr>
        <w:spacing w:after="0" w:line="240" w:lineRule="auto"/>
      </w:pPr>
      <w:r>
        <w:separator/>
      </w:r>
    </w:p>
  </w:footnote>
  <w:footnote w:type="continuationSeparator" w:id="1">
    <w:p w:rsidR="007F25D3" w:rsidRDefault="007F25D3" w:rsidP="00791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065"/>
    <w:multiLevelType w:val="multilevel"/>
    <w:tmpl w:val="2F986438"/>
    <w:lvl w:ilvl="0">
      <w:start w:val="1"/>
      <w:numFmt w:val="decimal"/>
      <w:lvlText w:val="%1."/>
      <w:lvlJc w:val="left"/>
      <w:pPr>
        <w:ind w:left="1260" w:hanging="360"/>
      </w:pPr>
    </w:lvl>
    <w:lvl w:ilvl="1">
      <w:start w:val="6"/>
      <w:numFmt w:val="decimal"/>
      <w:isLgl/>
      <w:lvlText w:val="%1.%2."/>
      <w:lvlJc w:val="left"/>
      <w:pPr>
        <w:ind w:left="2100" w:hanging="1200"/>
      </w:pPr>
      <w:rPr>
        <w:rFonts w:hint="default"/>
      </w:rPr>
    </w:lvl>
    <w:lvl w:ilvl="2">
      <w:start w:val="1"/>
      <w:numFmt w:val="decimal"/>
      <w:isLgl/>
      <w:lvlText w:val="%1.%2.%3."/>
      <w:lvlJc w:val="left"/>
      <w:pPr>
        <w:ind w:left="210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100" w:hanging="120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11DC6150"/>
    <w:multiLevelType w:val="hybridMultilevel"/>
    <w:tmpl w:val="13A063B2"/>
    <w:lvl w:ilvl="0" w:tplc="24D8FC40">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257CE"/>
    <w:multiLevelType w:val="hybridMultilevel"/>
    <w:tmpl w:val="13A063B2"/>
    <w:lvl w:ilvl="0" w:tplc="24D8FC40">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0704"/>
    <w:multiLevelType w:val="multilevel"/>
    <w:tmpl w:val="3FB20B94"/>
    <w:lvl w:ilvl="0">
      <w:start w:val="1"/>
      <w:numFmt w:val="decimal"/>
      <w:lvlText w:val="5.1.%1"/>
      <w:lvlJc w:val="left"/>
      <w:pPr>
        <w:ind w:left="1260" w:hanging="360"/>
      </w:pPr>
      <w:rPr>
        <w:rFonts w:hint="default"/>
      </w:rPr>
    </w:lvl>
    <w:lvl w:ilvl="1">
      <w:start w:val="6"/>
      <w:numFmt w:val="decimal"/>
      <w:isLgl/>
      <w:lvlText w:val="%1.%2."/>
      <w:lvlJc w:val="left"/>
      <w:pPr>
        <w:ind w:left="2100" w:hanging="1200"/>
      </w:pPr>
      <w:rPr>
        <w:rFonts w:hint="default"/>
      </w:rPr>
    </w:lvl>
    <w:lvl w:ilvl="2">
      <w:start w:val="1"/>
      <w:numFmt w:val="decimal"/>
      <w:isLgl/>
      <w:lvlText w:val="%1.%2.%3."/>
      <w:lvlJc w:val="left"/>
      <w:pPr>
        <w:ind w:left="210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100" w:hanging="120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
    <w:nsid w:val="338A05BF"/>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25C2B0D"/>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C562B3"/>
    <w:multiLevelType w:val="hybridMultilevel"/>
    <w:tmpl w:val="E5D259AA"/>
    <w:lvl w:ilvl="0" w:tplc="8CA03DA8">
      <w:start w:val="1"/>
      <w:numFmt w:val="decimal"/>
      <w:lvlText w:val="%1."/>
      <w:lvlJc w:val="left"/>
      <w:pPr>
        <w:ind w:left="1485" w:hanging="945"/>
      </w:pPr>
      <w:rPr>
        <w:rFonts w:hint="default"/>
      </w:rPr>
    </w:lvl>
    <w:lvl w:ilvl="1" w:tplc="24D8FC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2C4649"/>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367D"/>
    <w:rsid w:val="000023D1"/>
    <w:rsid w:val="00110DB2"/>
    <w:rsid w:val="0015461E"/>
    <w:rsid w:val="00161273"/>
    <w:rsid w:val="001A4D1D"/>
    <w:rsid w:val="00211603"/>
    <w:rsid w:val="00246779"/>
    <w:rsid w:val="00330121"/>
    <w:rsid w:val="00336E2F"/>
    <w:rsid w:val="003817EE"/>
    <w:rsid w:val="00392310"/>
    <w:rsid w:val="003C1EDA"/>
    <w:rsid w:val="00417A44"/>
    <w:rsid w:val="0043367D"/>
    <w:rsid w:val="004D3C81"/>
    <w:rsid w:val="004F2C26"/>
    <w:rsid w:val="0054117F"/>
    <w:rsid w:val="00564EB0"/>
    <w:rsid w:val="006068A6"/>
    <w:rsid w:val="006C02A3"/>
    <w:rsid w:val="0077170B"/>
    <w:rsid w:val="007805AD"/>
    <w:rsid w:val="00791C68"/>
    <w:rsid w:val="0079690C"/>
    <w:rsid w:val="007C41AE"/>
    <w:rsid w:val="007D6BA2"/>
    <w:rsid w:val="007F25D3"/>
    <w:rsid w:val="007F4178"/>
    <w:rsid w:val="0084511F"/>
    <w:rsid w:val="00856539"/>
    <w:rsid w:val="00937479"/>
    <w:rsid w:val="00983F6C"/>
    <w:rsid w:val="00986173"/>
    <w:rsid w:val="00A07F8E"/>
    <w:rsid w:val="00AA6EC0"/>
    <w:rsid w:val="00B26972"/>
    <w:rsid w:val="00B61707"/>
    <w:rsid w:val="00C0648E"/>
    <w:rsid w:val="00C90D47"/>
    <w:rsid w:val="00C91BDB"/>
    <w:rsid w:val="00DB25B3"/>
    <w:rsid w:val="00DE6170"/>
    <w:rsid w:val="00E15524"/>
    <w:rsid w:val="00EC2065"/>
    <w:rsid w:val="00EE3EE6"/>
    <w:rsid w:val="00F87D1A"/>
    <w:rsid w:val="00F916FA"/>
    <w:rsid w:val="00FE0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1A"/>
    <w:pPr>
      <w:ind w:left="720"/>
      <w:contextualSpacing/>
    </w:pPr>
  </w:style>
  <w:style w:type="paragraph" w:styleId="a4">
    <w:name w:val="header"/>
    <w:basedOn w:val="a"/>
    <w:link w:val="a5"/>
    <w:uiPriority w:val="99"/>
    <w:semiHidden/>
    <w:unhideWhenUsed/>
    <w:rsid w:val="00791C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1C68"/>
  </w:style>
  <w:style w:type="paragraph" w:styleId="a6">
    <w:name w:val="footer"/>
    <w:basedOn w:val="a"/>
    <w:link w:val="a7"/>
    <w:uiPriority w:val="99"/>
    <w:unhideWhenUsed/>
    <w:rsid w:val="00791C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1C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6C8F0D0786BC62702DF8E6DF2CF524FD988F4DT10BF" TargetMode="External"/><Relationship Id="rId13" Type="http://schemas.openxmlformats.org/officeDocument/2006/relationships/hyperlink" Target="consultantplus://offline/ref=D59751984A606C8CFDC46C8C1F6BD1B3657F75F6EEDE2FAB79A2C3D21A123E27TF0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9751984A606C8CFDC46C8F0D0786BC617C2CFEED817BF775A896T80AF" TargetMode="External"/><Relationship Id="rId12" Type="http://schemas.openxmlformats.org/officeDocument/2006/relationships/hyperlink" Target="consultantplus://offline/ref=D59751984A606C8CFDC46C8C1F6BD1B3657F75F6EED327A77DA2C3D21A123E27F2ADCC1228919260BD7BE6T20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59751984A606C8CFDC46C8C1F6BD1B3657F75F6EED327A77DA2C3D21A123E27F2ADCC1228919260BD7BE6T20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9751984A606C8CFDC46C8C1F6BD1B3657F75F6EEDE2FAB79A2C3D21A123E27TF02F" TargetMode="External"/><Relationship Id="rId5" Type="http://schemas.openxmlformats.org/officeDocument/2006/relationships/footnotes" Target="footnotes.xml"/><Relationship Id="rId15" Type="http://schemas.openxmlformats.org/officeDocument/2006/relationships/hyperlink" Target="consultantplus://offline/ref=D59751984A606C8CFDC46C8C1F6BD1B3657F75F6EEDE2FAB79A2C3D21A123E27TF02F" TargetMode="External"/><Relationship Id="rId10" Type="http://schemas.openxmlformats.org/officeDocument/2006/relationships/hyperlink" Target="consultantplus://offline/ref=D59751984A606C8CFDC46C8C1F6BD1B3657F75F6EED327A77DA2C3D21A123E27F2ADCC1228919260BD7AE1T202F" TargetMode="External"/><Relationship Id="rId4" Type="http://schemas.openxmlformats.org/officeDocument/2006/relationships/webSettings" Target="webSettings.xml"/><Relationship Id="rId9" Type="http://schemas.openxmlformats.org/officeDocument/2006/relationships/hyperlink" Target="consultantplus://offline/ref=D59751984A606C8CFDC46C8C1F6BD1B3657F75F6EEDE2FAB79A2C3D21A123E27TF02F" TargetMode="External"/><Relationship Id="rId14" Type="http://schemas.openxmlformats.org/officeDocument/2006/relationships/hyperlink" Target="consultantplus://offline/ref=D59751984A606C8CFDC46C8C1F6BD1B3657F75F6EED327A77DA2C3D21A123E27F2ADCC1228919260BD7BE6T20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USER</cp:lastModifiedBy>
  <cp:revision>3</cp:revision>
  <cp:lastPrinted>2013-09-16T14:03:00Z</cp:lastPrinted>
  <dcterms:created xsi:type="dcterms:W3CDTF">2013-12-05T09:36:00Z</dcterms:created>
  <dcterms:modified xsi:type="dcterms:W3CDTF">2013-12-05T09:37:00Z</dcterms:modified>
</cp:coreProperties>
</file>