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662459" w:rsidTr="007B7A04">
        <w:trPr>
          <w:trHeight w:val="2542"/>
        </w:trPr>
        <w:tc>
          <w:tcPr>
            <w:tcW w:w="11896" w:type="dxa"/>
            <w:shd w:val="clear" w:color="auto" w:fill="70AD47" w:themeFill="accent6"/>
            <w:vAlign w:val="center"/>
          </w:tcPr>
          <w:p w:rsidR="00662459" w:rsidRPr="006F6A7A" w:rsidRDefault="00662459" w:rsidP="00662459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u w:val="single"/>
              </w:rPr>
            </w:pPr>
            <w:r w:rsidRPr="006F6A7A">
              <w:rPr>
                <w:rFonts w:ascii="Times New Roman" w:hAnsi="Times New Roman" w:cs="Times New Roman"/>
                <w:color w:val="FF0000"/>
                <w:sz w:val="56"/>
                <w:szCs w:val="56"/>
                <w:u w:val="single"/>
              </w:rPr>
              <w:t>Будь готов – пожароопасный период</w:t>
            </w:r>
          </w:p>
          <w:p w:rsidR="00662459" w:rsidRPr="007B7A04" w:rsidRDefault="00662459" w:rsidP="00662459">
            <w:pPr>
              <w:spacing w:before="240" w:after="240"/>
              <w:ind w:left="567" w:righ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Ежегодно с наступлением весеннего периода в округе ос</w:t>
            </w:r>
            <w:r w:rsidR="007B7A04"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ложняется обстановка с пожарами. </w:t>
            </w:r>
            <w:r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К</w:t>
            </w:r>
            <w:r w:rsidR="007B7A04"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ак правило, в этот период происх</w:t>
            </w:r>
            <w:r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одит несанкционированное сжигание сухой травы, мусора, не редко возникают</w:t>
            </w:r>
            <w:r w:rsidR="007B7A04"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лесные</w:t>
            </w:r>
            <w:r w:rsidR="007B7A04"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Pr="007B7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пожары. Часто из-за таких пожаров происходит возгорания хозяйственных построек и жилых домов граждан.</w:t>
            </w:r>
          </w:p>
        </w:tc>
      </w:tr>
    </w:tbl>
    <w:p w:rsidR="00662459" w:rsidRPr="007B7A04" w:rsidRDefault="00A172B7" w:rsidP="00DD164C">
      <w:pPr>
        <w:spacing w:before="240" w:after="240"/>
        <w:ind w:left="851" w:right="851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7A04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DB11D6" wp14:editId="0148136A">
            <wp:simplePos x="0" y="0"/>
            <wp:positionH relativeFrom="margin">
              <wp:align>right</wp:align>
            </wp:positionH>
            <wp:positionV relativeFrom="paragraph">
              <wp:posOffset>-110304</wp:posOffset>
            </wp:positionV>
            <wp:extent cx="7526655" cy="6803136"/>
            <wp:effectExtent l="38100" t="0" r="36195" b="552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еса пожар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34000"/>
                              </a14:imgEffect>
                              <a14:imgEffect>
                                <a14:brightnessContrast bright="15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191" cy="680452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  <a:softEdge rad="508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64C" w:rsidRPr="007B7A04">
        <w:rPr>
          <w:rFonts w:ascii="Times New Roman" w:hAnsi="Times New Roman" w:cs="Times New Roman"/>
          <w:b/>
          <w:color w:val="FF0000"/>
          <w:sz w:val="28"/>
          <w:szCs w:val="28"/>
        </w:rPr>
        <w:t>Действия населения.</w:t>
      </w:r>
    </w:p>
    <w:p w:rsidR="00DD164C" w:rsidRPr="007B7A04" w:rsidRDefault="00DD164C" w:rsidP="00DD164C">
      <w:pPr>
        <w:spacing w:after="0" w:line="240" w:lineRule="auto"/>
        <w:ind w:left="851" w:right="851"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B7A04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 приближении лесного пожара к населенному пункту или отдельным домам необходимо:</w:t>
      </w:r>
    </w:p>
    <w:p w:rsidR="00DD164C" w:rsidRPr="003673DD" w:rsidRDefault="00DD164C" w:rsidP="00E81ACF">
      <w:pPr>
        <w:pStyle w:val="a6"/>
        <w:numPr>
          <w:ilvl w:val="0"/>
          <w:numId w:val="1"/>
        </w:numPr>
        <w:spacing w:after="0"/>
        <w:ind w:left="1559" w:right="851" w:hanging="357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увеличить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противопожарные просветы между лесом и границами застройки путем вырубки деревьев и кустарников;</w:t>
      </w:r>
    </w:p>
    <w:p w:rsidR="00DD164C" w:rsidRPr="003673DD" w:rsidRDefault="00DD164C" w:rsidP="00E81ACF">
      <w:pPr>
        <w:pStyle w:val="a6"/>
        <w:numPr>
          <w:ilvl w:val="0"/>
          <w:numId w:val="1"/>
        </w:numPr>
        <w:spacing w:before="240" w:after="240"/>
        <w:ind w:left="1560" w:right="851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вспахивать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широкие полосы вокруг населенного пункта и отдельных строений;</w:t>
      </w:r>
    </w:p>
    <w:p w:rsidR="00DD164C" w:rsidRPr="003673DD" w:rsidRDefault="00DD164C" w:rsidP="00E81ACF">
      <w:pPr>
        <w:pStyle w:val="a6"/>
        <w:numPr>
          <w:ilvl w:val="0"/>
          <w:numId w:val="1"/>
        </w:numPr>
        <w:spacing w:before="240" w:after="240"/>
        <w:ind w:left="1560" w:right="851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создать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запасы воды и песка.</w:t>
      </w:r>
    </w:p>
    <w:p w:rsidR="007B7A04" w:rsidRDefault="007B7A04" w:rsidP="007B7A04">
      <w:pPr>
        <w:pStyle w:val="a6"/>
        <w:spacing w:before="240" w:after="240"/>
        <w:ind w:left="851" w:right="851"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D164C" w:rsidRPr="007B7A04" w:rsidRDefault="007B7A04" w:rsidP="007B7A04">
      <w:pPr>
        <w:pStyle w:val="a6"/>
        <w:spacing w:before="240" w:after="240"/>
        <w:ind w:left="851" w:right="851"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 нахождении</w:t>
      </w:r>
      <w:r w:rsidR="00DD164C" w:rsidRPr="007B7A0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 зоне возникновения лесного пожара, на территории необходимо:</w:t>
      </w:r>
    </w:p>
    <w:p w:rsidR="00DD164C" w:rsidRPr="003673DD" w:rsidRDefault="00E81ACF" w:rsidP="00E81ACF">
      <w:pPr>
        <w:pStyle w:val="a6"/>
        <w:numPr>
          <w:ilvl w:val="0"/>
          <w:numId w:val="2"/>
        </w:numPr>
        <w:spacing w:before="240" w:after="240" w:line="240" w:lineRule="auto"/>
        <w:ind w:left="1560" w:right="851" w:hanging="426"/>
        <w:jc w:val="both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если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пожар только начинает разгораться, сбить пламя метелкой из веток, плотной тканью, мокрой одеждой (следует  наносить скользящие удары по кромке огня сбоку в сторону очага пожара, как бы сметая пламя), затаптывать небольшой огонь ногами, не давать ему перекинуться на стволы и кроны деревьев;</w:t>
      </w:r>
    </w:p>
    <w:p w:rsidR="00E81ACF" w:rsidRPr="003673DD" w:rsidRDefault="00E81ACF" w:rsidP="00E81ACF">
      <w:pPr>
        <w:pStyle w:val="a6"/>
        <w:numPr>
          <w:ilvl w:val="0"/>
          <w:numId w:val="2"/>
        </w:numPr>
        <w:spacing w:before="240" w:after="240" w:line="240" w:lineRule="auto"/>
        <w:ind w:left="1560" w:right="851" w:hanging="426"/>
        <w:jc w:val="both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предупредить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всех находящихся поблизости людей о необходимости выхода из опасной зоны;</w:t>
      </w:r>
    </w:p>
    <w:p w:rsidR="00E81ACF" w:rsidRPr="003673DD" w:rsidRDefault="00E81ACF" w:rsidP="00E81ACF">
      <w:pPr>
        <w:pStyle w:val="a6"/>
        <w:numPr>
          <w:ilvl w:val="0"/>
          <w:numId w:val="2"/>
        </w:numPr>
        <w:spacing w:before="240" w:after="240" w:line="240" w:lineRule="auto"/>
        <w:ind w:left="1560" w:right="851" w:hanging="426"/>
        <w:jc w:val="both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если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пожар потушить своими силами невозможно, то для спасения собственной жизни от него</w:t>
      </w:r>
      <w:r w:rsidR="00BC53D0"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достаточно уйти. Идти необходимо в наветренную сторону, перпендикулярно кромке пожара, по просекам, дорогам, полянам, берегам ручьев и рек;</w:t>
      </w:r>
    </w:p>
    <w:p w:rsidR="00BC53D0" w:rsidRPr="003673DD" w:rsidRDefault="00BC53D0" w:rsidP="00E81ACF">
      <w:pPr>
        <w:pStyle w:val="a6"/>
        <w:numPr>
          <w:ilvl w:val="0"/>
          <w:numId w:val="2"/>
        </w:numPr>
        <w:spacing w:before="240" w:after="240" w:line="240" w:lineRule="auto"/>
        <w:ind w:left="1560" w:right="851" w:hanging="426"/>
        <w:jc w:val="both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выходить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из опасной зоны быстро, перпендикулярно к напр</w:t>
      </w:r>
      <w:r w:rsidR="003673DD" w:rsidRPr="003673DD">
        <w:rPr>
          <w:rFonts w:ascii="Times New Roman" w:hAnsi="Times New Roman" w:cs="Times New Roman"/>
          <w:color w:val="FFC000"/>
          <w:sz w:val="28"/>
          <w:szCs w:val="28"/>
        </w:rPr>
        <w:t>а</w:t>
      </w:r>
      <w:r w:rsidRPr="003673DD">
        <w:rPr>
          <w:rFonts w:ascii="Times New Roman" w:hAnsi="Times New Roman" w:cs="Times New Roman"/>
          <w:color w:val="FFC000"/>
          <w:sz w:val="28"/>
          <w:szCs w:val="28"/>
        </w:rPr>
        <w:t>влению движения огня, используя открытые пространства и избегая бурелома;</w:t>
      </w:r>
    </w:p>
    <w:p w:rsidR="00BC53D0" w:rsidRPr="003673DD" w:rsidRDefault="00BC53D0" w:rsidP="00E81ACF">
      <w:pPr>
        <w:pStyle w:val="a6"/>
        <w:numPr>
          <w:ilvl w:val="0"/>
          <w:numId w:val="2"/>
        </w:numPr>
        <w:spacing w:before="240" w:after="240" w:line="240" w:lineRule="auto"/>
        <w:ind w:left="1560" w:right="851" w:hanging="426"/>
        <w:jc w:val="both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вал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низового огня лучше преодолевать против ветра, укрыв голову и лицо одеждой;</w:t>
      </w:r>
    </w:p>
    <w:p w:rsidR="00BC53D0" w:rsidRPr="003673DD" w:rsidRDefault="00BC53D0" w:rsidP="00E81ACF">
      <w:pPr>
        <w:pStyle w:val="a6"/>
        <w:numPr>
          <w:ilvl w:val="0"/>
          <w:numId w:val="2"/>
        </w:numPr>
        <w:spacing w:before="240" w:after="240" w:line="240" w:lineRule="auto"/>
        <w:ind w:left="1560" w:right="851" w:hanging="426"/>
        <w:jc w:val="both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если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невозможно уйти от пожара, войдите в водоем или накройтесь мокрой одеждой;</w:t>
      </w:r>
    </w:p>
    <w:p w:rsidR="00BC53D0" w:rsidRPr="003673DD" w:rsidRDefault="00BC53D0" w:rsidP="00E81ACF">
      <w:pPr>
        <w:pStyle w:val="a6"/>
        <w:numPr>
          <w:ilvl w:val="0"/>
          <w:numId w:val="2"/>
        </w:numPr>
        <w:spacing w:before="240" w:after="240" w:line="240" w:lineRule="auto"/>
        <w:ind w:left="1560" w:right="851" w:hanging="426"/>
        <w:jc w:val="both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выйдя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на открытое пространство или поляну, дышите воздухом земли – там он менее задымлен, рот и нос прикройте платком, рукавом, шарфом и т.п.;</w:t>
      </w:r>
    </w:p>
    <w:p w:rsidR="007619F5" w:rsidRPr="007619F5" w:rsidRDefault="00BC53D0" w:rsidP="007619F5">
      <w:pPr>
        <w:pStyle w:val="a6"/>
        <w:numPr>
          <w:ilvl w:val="0"/>
          <w:numId w:val="2"/>
        </w:numPr>
        <w:spacing w:before="240" w:after="240" w:line="240" w:lineRule="auto"/>
        <w:ind w:left="1560" w:right="851" w:hanging="426"/>
        <w:jc w:val="both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proofErr w:type="gramStart"/>
      <w:r w:rsidRPr="003673DD">
        <w:rPr>
          <w:rFonts w:ascii="Times New Roman" w:hAnsi="Times New Roman" w:cs="Times New Roman"/>
          <w:color w:val="FFC000"/>
          <w:sz w:val="28"/>
          <w:szCs w:val="28"/>
        </w:rPr>
        <w:t>после</w:t>
      </w:r>
      <w:proofErr w:type="gramEnd"/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 выхода из зоны пожара сообщите о месте и характере пожара в пожарную охрану по телефону </w:t>
      </w:r>
      <w:r w:rsidRPr="006F6A7A">
        <w:rPr>
          <w:rFonts w:ascii="Times New Roman" w:hAnsi="Times New Roman" w:cs="Times New Roman"/>
          <w:b/>
          <w:i/>
          <w:color w:val="FF0000"/>
          <w:sz w:val="28"/>
          <w:szCs w:val="28"/>
        </w:rPr>
        <w:t>01</w:t>
      </w:r>
      <w:r w:rsidRPr="003673DD">
        <w:rPr>
          <w:rFonts w:ascii="Times New Roman" w:hAnsi="Times New Roman" w:cs="Times New Roman"/>
          <w:color w:val="FFC000"/>
          <w:sz w:val="28"/>
          <w:szCs w:val="28"/>
        </w:rPr>
        <w:t xml:space="preserve">, с мобильного телефона </w:t>
      </w:r>
      <w:r w:rsidRPr="006F6A7A">
        <w:rPr>
          <w:rFonts w:ascii="Times New Roman" w:hAnsi="Times New Roman" w:cs="Times New Roman"/>
          <w:b/>
          <w:i/>
          <w:color w:val="FF0000"/>
          <w:sz w:val="28"/>
          <w:szCs w:val="28"/>
        </w:rPr>
        <w:t>112</w:t>
      </w:r>
      <w:r w:rsidRPr="003673DD">
        <w:rPr>
          <w:rFonts w:ascii="Times New Roman" w:hAnsi="Times New Roman" w:cs="Times New Roman"/>
          <w:color w:val="FFC000"/>
          <w:sz w:val="28"/>
          <w:szCs w:val="28"/>
        </w:rPr>
        <w:t>.</w:t>
      </w:r>
      <w:r w:rsidR="003673DD" w:rsidRPr="003673DD">
        <w:rPr>
          <w:rFonts w:ascii="Times New Roman" w:eastAsia="Times New Roman" w:hAnsi="Times New Roman" w:cs="Times New Roman"/>
          <w:i/>
          <w:iCs/>
          <w:noProof/>
          <w:color w:val="FFC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662459" w:rsidTr="007619F5">
        <w:trPr>
          <w:trHeight w:val="3021"/>
        </w:trPr>
        <w:tc>
          <w:tcPr>
            <w:tcW w:w="11896" w:type="dxa"/>
            <w:shd w:val="clear" w:color="auto" w:fill="70AD47" w:themeFill="accent6"/>
          </w:tcPr>
          <w:p w:rsidR="00BC53D0" w:rsidRDefault="00BC53D0" w:rsidP="00662459">
            <w:pPr>
              <w:rPr>
                <w:rFonts w:ascii="Times New Roman" w:hAnsi="Times New Roman" w:cs="Times New Roman"/>
              </w:rPr>
            </w:pPr>
          </w:p>
          <w:p w:rsidR="00662459" w:rsidRDefault="00803CD6" w:rsidP="006F6A7A">
            <w:pPr>
              <w:tabs>
                <w:tab w:val="center" w:pos="4677"/>
                <w:tab w:val="right" w:pos="9355"/>
              </w:tabs>
              <w:ind w:left="567" w:right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6A7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На территории жилых домов, дачных и садовых участках, общественных и гражданских зданий не разрешается оставлять на открытых площадках и во дворах </w:t>
            </w:r>
            <w:r w:rsidR="006F6A7A" w:rsidRPr="006F6A7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тару (емкости, кан</w:t>
            </w:r>
            <w:bookmarkStart w:id="0" w:name="_GoBack"/>
            <w:bookmarkEnd w:id="0"/>
            <w:r w:rsidR="006F6A7A" w:rsidRPr="006F6A7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истры и т.п.) с легковоспламеняющимися и горючими жидкостями, а также баллоны со сжатыми и сжиженными газами, складировать на участках мусор и сжигать его, выжигать сухую траву, оставлять без присмотра топящиеся печи.</w:t>
            </w:r>
          </w:p>
          <w:p w:rsidR="007619F5" w:rsidRDefault="007619F5" w:rsidP="007619F5">
            <w:pPr>
              <w:tabs>
                <w:tab w:val="center" w:pos="4677"/>
                <w:tab w:val="right" w:pos="9355"/>
              </w:tabs>
              <w:ind w:right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619F5" w:rsidRPr="00784240" w:rsidRDefault="007619F5" w:rsidP="007619F5">
            <w:pPr>
              <w:tabs>
                <w:tab w:val="center" w:pos="4677"/>
                <w:tab w:val="right" w:pos="9355"/>
              </w:tabs>
              <w:ind w:left="567" w:right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Инструктор противопожарной профилактики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пожарной части Государственной противопожарной службы</w:t>
            </w:r>
          </w:p>
          <w:p w:rsidR="007619F5" w:rsidRPr="00784240" w:rsidRDefault="007619F5" w:rsidP="007619F5">
            <w:pPr>
              <w:tabs>
                <w:tab w:val="center" w:pos="4677"/>
                <w:tab w:val="right" w:pos="9355"/>
              </w:tabs>
              <w:ind w:left="567" w:right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ПЧ (поселок Солнечный) филиала казенного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учреждения ХМАО-Югры «</w:t>
            </w:r>
            <w:proofErr w:type="spellStart"/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Центроспас-Югория</w:t>
            </w:r>
            <w:proofErr w:type="spellEnd"/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7619F5" w:rsidRPr="00803CD6" w:rsidRDefault="007619F5" w:rsidP="00277476">
            <w:pPr>
              <w:tabs>
                <w:tab w:val="center" w:pos="4677"/>
                <w:tab w:val="right" w:pos="9355"/>
              </w:tabs>
              <w:ind w:left="567" w:righ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proofErr w:type="gramEnd"/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Сургутскому</w:t>
            </w:r>
            <w:proofErr w:type="spellEnd"/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району Е.А. </w:t>
            </w:r>
            <w:proofErr w:type="spellStart"/>
            <w:r w:rsidRPr="00784240">
              <w:rPr>
                <w:rFonts w:ascii="Times New Roman" w:eastAsia="Calibri" w:hAnsi="Times New Roman" w:cs="Times New Roman"/>
                <w:sz w:val="20"/>
                <w:szCs w:val="20"/>
              </w:rPr>
              <w:t>Шибакова</w:t>
            </w:r>
            <w:proofErr w:type="spellEnd"/>
            <w:r w:rsidRPr="00784240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</w:tbl>
    <w:p w:rsidR="00E978D1" w:rsidRPr="00662459" w:rsidRDefault="00277476" w:rsidP="007619F5">
      <w:pPr>
        <w:rPr>
          <w:rFonts w:ascii="Times New Roman" w:hAnsi="Times New Roman" w:cs="Times New Roman"/>
        </w:rPr>
      </w:pPr>
    </w:p>
    <w:sectPr w:rsidR="00E978D1" w:rsidRPr="00662459" w:rsidSect="0066245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2170F"/>
    <w:multiLevelType w:val="hybridMultilevel"/>
    <w:tmpl w:val="B044B916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>
    <w:nsid w:val="4C5C1E25"/>
    <w:multiLevelType w:val="hybridMultilevel"/>
    <w:tmpl w:val="649ACE1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6A6"/>
    <w:rsid w:val="00277476"/>
    <w:rsid w:val="003673DD"/>
    <w:rsid w:val="00406699"/>
    <w:rsid w:val="00662459"/>
    <w:rsid w:val="006F6A7A"/>
    <w:rsid w:val="007619F5"/>
    <w:rsid w:val="007B7A04"/>
    <w:rsid w:val="00803CD6"/>
    <w:rsid w:val="00A172B7"/>
    <w:rsid w:val="00BC53D0"/>
    <w:rsid w:val="00DD164C"/>
    <w:rsid w:val="00E81ACF"/>
    <w:rsid w:val="00EC31FD"/>
    <w:rsid w:val="00FB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D6D11-61A3-4EF6-89F0-2718119D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2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62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62459"/>
    <w:rPr>
      <w:b/>
      <w:bCs/>
    </w:rPr>
  </w:style>
  <w:style w:type="paragraph" w:styleId="a6">
    <w:name w:val="List Paragraph"/>
    <w:basedOn w:val="a"/>
    <w:uiPriority w:val="34"/>
    <w:qFormat/>
    <w:rsid w:val="00DD16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7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</dc:creator>
  <cp:keywords/>
  <dc:description/>
  <cp:lastModifiedBy>Инженер ПО</cp:lastModifiedBy>
  <cp:revision>4</cp:revision>
  <dcterms:created xsi:type="dcterms:W3CDTF">2020-03-05T10:42:00Z</dcterms:created>
  <dcterms:modified xsi:type="dcterms:W3CDTF">2020-03-06T06:37:00Z</dcterms:modified>
</cp:coreProperties>
</file>