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FF" w:rsidRDefault="00C428FF" w:rsidP="00C428FF">
      <w:pPr>
        <w:jc w:val="right"/>
      </w:pPr>
      <w:r>
        <w:t>12 декабря 2017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C428FF" w:rsidTr="00370C93">
        <w:trPr>
          <w:trHeight w:val="1918"/>
        </w:trPr>
        <w:tc>
          <w:tcPr>
            <w:tcW w:w="1692" w:type="dxa"/>
          </w:tcPr>
          <w:p w:rsidR="00C428FF" w:rsidRDefault="00C428FF" w:rsidP="00370C93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4605" t="12065" r="16510" b="1651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1305C"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5GTwIAAFsEAAAOAAAAZHJzL2Uyb0RvYy54bWysVM2O0zAQviPxDlbu3SQl+9No0xVqWi4L&#10;rLTLA7i201g4tmW7TSuEBHtG2kfgFTiAtNICz5C+EWP3BwoXhMjBGXtmvnzzzTjnF8tGoAUzlitZ&#10;ROlREiEmiaJczoro1c2kdxYh67CkWCjJimjFbHQxfPzovNU566taCcoMAhBp81YXUe2czuPYkpo1&#10;2B4pzSQ4K2Ua7GBrZjE1uAX0RsT9JDmJW2WoNoowa+G03DijYcCvKkbcy6qyzCFRRMDNhdWEderX&#10;eHiO85nBuuZkSwP/A4sGcwkf3UOV2GE0N/wPqIYTo6yq3BFRTayqihMWaoBq0uS3aq5rrFmoBcSx&#10;ei+T/X+w5MXiyiBOi6ifRkjiBnrUfVy/W991X7tP6zu0ft997750n7v77lt3v74F+2H9AWzv7B62&#10;x3cI0kHLVtscIEfyyng1yFJe60tFXlsk1ajGcsZCTTcrDd8JGfFBit9YDYym7XNFIQbPnQrCLivT&#10;eEiQDC1D/1b7/rGlQwQOs9MsGaTQZrLzxTjfJWpj3TOmGuSNIhJcemlxjheX1gF1CN2F+GOpJlyI&#10;MB5CohbYDpLjJGRYJTj1Xh9nzWw6EgYtsJ+w8HghAO0gzKi5pAGtZpiOt7bDXGxsiBfS40EtwGdr&#10;bUbozSAZjM/GZ1kv65+Me1lSlr2nk1HWO5mkp8flk3I0KtO3nlqa5TWnlEnPbjfOafZ347K9WJtB&#10;3A/0Xof4ED2UCGR370A6NNP3bzMJU0VXV8ar4fsKExyCt7fNX5Ff9yHq5z9h+AMAAP//AwBQSwME&#10;FAAGAAgAAAAhAA8iqXzaAAAACQEAAA8AAABkcnMvZG93bnJldi54bWxMT01PwzAMvSPxHyIjcWMp&#10;A6quazrBJC67USbg6DVZW5E4VZN17b/HiAM72c9+eh/FZnJWjGYInScF94sEhKHa644aBfv317sM&#10;RIhIGq0no2A2ATbl9VWBufZnejNjFRvBIhRyVNDG2OdShro1DsPC94b4d/SDw8hwaKQe8Mzizspl&#10;kqTSYUfs0GJvtq2pv6uTY5Wnz+xlh9l+nm31tXrcfuxGckrd3kzPaxDRTPGfDL/xOTqUnOngT6SD&#10;sIyzhLtEXh54MmG1TFMQh7+DLAt52aD8AQAA//8DAFBLAQItABQABgAIAAAAIQC2gziS/gAAAOEB&#10;AAATAAAAAAAAAAAAAAAAAAAAAABbQ29udGVudF9UeXBlc10ueG1sUEsBAi0AFAAGAAgAAAAhADj9&#10;If/WAAAAlAEAAAsAAAAAAAAAAAAAAAAALwEAAF9yZWxzLy5yZWxzUEsBAi0AFAAGAAgAAAAhAJ+h&#10;HkZPAgAAWwQAAA4AAAAAAAAAAAAAAAAALgIAAGRycy9lMm9Eb2MueG1sUEsBAi0AFAAGAAgAAAAh&#10;AA8iqXzaAAAACQEAAA8AAAAAAAAAAAAAAAAAqQQAAGRycy9kb3ducmV2LnhtbFBLBQYAAAAABAAE&#10;APMAAACwBQAAAAA=&#10;" strokeweight="1.5pt"/>
                  </w:pict>
                </mc:Fallback>
              </mc:AlternateContent>
            </w:r>
            <w:r w:rsidRPr="00376AD4">
              <w:rPr>
                <w:rFonts w:ascii="Arial" w:hAnsi="Arial"/>
                <w:noProof/>
              </w:rPr>
              <w:drawing>
                <wp:inline distT="0" distB="0" distL="0" distR="0">
                  <wp:extent cx="819150" cy="10763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C428FF" w:rsidRPr="006E46C7" w:rsidRDefault="00C428FF" w:rsidP="00370C93">
            <w:pPr>
              <w:shd w:val="clear" w:color="auto" w:fill="FFFFFF"/>
              <w:spacing w:before="407"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5560" t="34925" r="31750" b="3746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50996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0qUwIAAF4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qBPBLX0KP28/b99rb93n7Z3qLth/Zn+6392t61P9q77Uew77efwPbO9n5/&#10;fIsgHbRstM0AciKvjFeDrOW1vlTkjUVSTSosFyzUdLPRcE/qM+JHKX5jNTCaNy8UhRi8dCoIuy5N&#10;7SFBMrQO/dsc+8fWDhE4HCQno+QM6iDgOxmlgVKMs0OuNtY9Z6pG3sgjwaVXF2d4dWmd54KzQ4g/&#10;lmrGhQgTIiRqAP80HSQhwyrBqff6OGsW84kwaIX9kIVfqAw8D8OMWkoa0CqG6XRvO8zFzobbhfR4&#10;UA7w2Vu7KXp7lpxNR9NRv9PvDaedflIUnWezSb8znKWng+KkmEyK9J2nlvazilPKpGd3mOi0/3cT&#10;s39bu1k8zvRRh/gxehAMyB7+A+nQT9/C3TDMFd1cmUOfYYhD8P7B+VfycA/2w8/C+BcA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/2uNK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6E46C7">
              <w:rPr>
                <w:b/>
                <w:sz w:val="36"/>
                <w:szCs w:val="36"/>
              </w:rPr>
              <w:t>ПРОКУРАТУРА СУРГУТСКОГО РАЙОН</w:t>
            </w:r>
            <w:r>
              <w:rPr>
                <w:b/>
                <w:sz w:val="36"/>
                <w:szCs w:val="36"/>
              </w:rPr>
              <w:t>А</w:t>
            </w:r>
          </w:p>
          <w:p w:rsidR="00C428FF" w:rsidRPr="00BE2E6A" w:rsidRDefault="00C428FF" w:rsidP="00370C93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 w:rsidRPr="00BE2E6A"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C428FF" w:rsidRDefault="00C428FF" w:rsidP="00370C93">
            <w:pPr>
              <w:jc w:val="right"/>
            </w:pPr>
          </w:p>
        </w:tc>
      </w:tr>
    </w:tbl>
    <w:p w:rsidR="00C428FF" w:rsidRPr="00606E4D" w:rsidRDefault="00C428FF" w:rsidP="00C428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«Прокуратура разъясняет»</w:t>
      </w:r>
    </w:p>
    <w:p w:rsidR="00C428FF" w:rsidRDefault="00C428FF" w:rsidP="00C428FF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428FF" w:rsidRPr="0053471D" w:rsidRDefault="00C428FF" w:rsidP="00C428FF">
      <w:pPr>
        <w:pStyle w:val="1"/>
        <w:spacing w:before="0" w:after="255"/>
        <w:ind w:firstLine="708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«Изменен размер штрафа </w:t>
      </w:r>
      <w:r w:rsidRPr="0053471D">
        <w:rPr>
          <w:rFonts w:ascii="Times New Roman" w:hAnsi="Times New Roman"/>
          <w:b w:val="0"/>
          <w:sz w:val="28"/>
          <w:szCs w:val="28"/>
          <w:lang w:val="ru-RU"/>
        </w:rPr>
        <w:t xml:space="preserve">за </w:t>
      </w:r>
      <w:proofErr w:type="spellStart"/>
      <w:r w:rsidRPr="0053471D">
        <w:rPr>
          <w:rFonts w:ascii="Times New Roman" w:hAnsi="Times New Roman"/>
          <w:b w:val="0"/>
          <w:sz w:val="28"/>
          <w:szCs w:val="28"/>
          <w:lang w:val="ru-RU"/>
        </w:rPr>
        <w:t>непредоставление</w:t>
      </w:r>
      <w:proofErr w:type="spellEnd"/>
      <w:r w:rsidRPr="0053471D">
        <w:rPr>
          <w:rFonts w:ascii="Times New Roman" w:hAnsi="Times New Roman"/>
          <w:b w:val="0"/>
          <w:sz w:val="28"/>
          <w:szCs w:val="28"/>
          <w:lang w:val="ru-RU"/>
        </w:rPr>
        <w:t xml:space="preserve"> преимущества в движении пешеходам или велосипедистам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C428FF" w:rsidRPr="0053471D" w:rsidRDefault="00C428FF" w:rsidP="00C428FF">
      <w:pPr>
        <w:shd w:val="clear" w:color="auto" w:fill="FFFFFF"/>
        <w:ind w:right="-5" w:firstLine="708"/>
        <w:jc w:val="both"/>
        <w:rPr>
          <w:sz w:val="28"/>
          <w:szCs w:val="28"/>
        </w:rPr>
      </w:pPr>
      <w:r w:rsidRPr="0053471D">
        <w:rPr>
          <w:sz w:val="28"/>
          <w:szCs w:val="28"/>
        </w:rPr>
        <w:t>Согласно изменениям, внесенным в статью 12.18 КоАП РФ, теперь 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может повлечь наложение административного штрафа в размере от одной тысячи пятисот рублей до двух тысяч пятисот рублей (ранее размер штрафа составлял одну тысячу пятьсот рублей).</w:t>
      </w:r>
    </w:p>
    <w:p w:rsidR="00C428FF" w:rsidRDefault="00C428FF" w:rsidP="00C428F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C428FF" w:rsidRDefault="00C428FF" w:rsidP="00C428F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</w:p>
    <w:p w:rsidR="00C428FF" w:rsidRPr="00471815" w:rsidRDefault="00C428FF" w:rsidP="00C428FF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471815">
        <w:rPr>
          <w:color w:val="000000"/>
          <w:sz w:val="28"/>
          <w:szCs w:val="28"/>
        </w:rPr>
        <w:t xml:space="preserve">Прокурор </w:t>
      </w:r>
    </w:p>
    <w:p w:rsidR="00C428FF" w:rsidRPr="00471815" w:rsidRDefault="00C428FF" w:rsidP="00C428FF">
      <w:pPr>
        <w:shd w:val="clear" w:color="auto" w:fill="FFFFFF"/>
        <w:ind w:right="-5"/>
        <w:jc w:val="both"/>
        <w:rPr>
          <w:sz w:val="22"/>
          <w:szCs w:val="20"/>
        </w:rPr>
      </w:pPr>
      <w:proofErr w:type="spellStart"/>
      <w:r w:rsidRPr="00471815">
        <w:rPr>
          <w:color w:val="000000"/>
          <w:sz w:val="28"/>
          <w:szCs w:val="28"/>
        </w:rPr>
        <w:t>Сургутского</w:t>
      </w:r>
      <w:proofErr w:type="spellEnd"/>
      <w:r w:rsidRPr="00471815">
        <w:rPr>
          <w:color w:val="000000"/>
          <w:sz w:val="28"/>
          <w:szCs w:val="28"/>
        </w:rPr>
        <w:t xml:space="preserve"> района</w:t>
      </w:r>
      <w:r w:rsidRPr="00471815">
        <w:rPr>
          <w:color w:val="000000"/>
          <w:sz w:val="28"/>
          <w:szCs w:val="28"/>
        </w:rPr>
        <w:tab/>
        <w:t xml:space="preserve">                                   </w:t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</w:r>
      <w:r w:rsidRPr="00471815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471815">
        <w:rPr>
          <w:color w:val="000000"/>
          <w:sz w:val="28"/>
          <w:szCs w:val="28"/>
        </w:rPr>
        <w:t xml:space="preserve">А.В. Горобченко   </w:t>
      </w: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</w:p>
    <w:p w:rsidR="00544FCB" w:rsidRPr="00C428FF" w:rsidRDefault="00C428FF" w:rsidP="00C428FF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М.Г. </w:t>
      </w:r>
      <w:proofErr w:type="spellStart"/>
      <w:r>
        <w:rPr>
          <w:sz w:val="20"/>
          <w:szCs w:val="20"/>
        </w:rPr>
        <w:t>Андрюшечкина</w:t>
      </w:r>
      <w:proofErr w:type="spellEnd"/>
      <w:r>
        <w:rPr>
          <w:sz w:val="20"/>
          <w:szCs w:val="20"/>
        </w:rPr>
        <w:t>, тел. 21-99-92</w:t>
      </w:r>
      <w:bookmarkStart w:id="0" w:name="_GoBack"/>
      <w:bookmarkEnd w:id="0"/>
      <w:r w:rsidR="009600F2" w:rsidRPr="00C428FF">
        <w:t xml:space="preserve"> </w:t>
      </w:r>
    </w:p>
    <w:sectPr w:rsidR="00544FCB" w:rsidRPr="00C428FF" w:rsidSect="00E3436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02"/>
    <w:rsid w:val="00012251"/>
    <w:rsid w:val="000A3954"/>
    <w:rsid w:val="000D194C"/>
    <w:rsid w:val="00351AF9"/>
    <w:rsid w:val="00494763"/>
    <w:rsid w:val="00544FCB"/>
    <w:rsid w:val="009600F2"/>
    <w:rsid w:val="00C428FF"/>
    <w:rsid w:val="00C65EB7"/>
    <w:rsid w:val="00E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F84"/>
  <w15:chartTrackingRefBased/>
  <w15:docId w15:val="{D5BEA9DF-54FE-4B3C-B942-0267627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C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C0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rsid w:val="00EA1C02"/>
    <w:pPr>
      <w:spacing w:after="225"/>
      <w:jc w:val="both"/>
    </w:pPr>
  </w:style>
  <w:style w:type="paragraph" w:styleId="a4">
    <w:name w:val="No Spacing"/>
    <w:uiPriority w:val="1"/>
    <w:qFormat/>
    <w:rsid w:val="00EA1C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2017-12-28T04:17:00Z</dcterms:created>
  <dcterms:modified xsi:type="dcterms:W3CDTF">2017-12-28T04:17:00Z</dcterms:modified>
</cp:coreProperties>
</file>