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4A00" w14:textId="12B2639D" w:rsidR="008A268C" w:rsidRPr="00F052CF" w:rsidRDefault="008A268C" w:rsidP="00F05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8C">
        <w:rPr>
          <w:rFonts w:ascii="Times New Roman" w:hAnsi="Times New Roman" w:cs="Times New Roman"/>
          <w:b/>
          <w:sz w:val="28"/>
          <w:szCs w:val="28"/>
        </w:rPr>
        <w:t xml:space="preserve">Соблюдение трудового законодательства работодателями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  <w:r w:rsidRPr="008A268C">
        <w:rPr>
          <w:rFonts w:ascii="Times New Roman" w:hAnsi="Times New Roman" w:cs="Times New Roman"/>
          <w:b/>
          <w:sz w:val="28"/>
          <w:szCs w:val="28"/>
        </w:rPr>
        <w:t xml:space="preserve">в период распространения </w:t>
      </w:r>
      <w:r w:rsidRPr="00F052CF">
        <w:rPr>
          <w:rFonts w:ascii="Times New Roman" w:hAnsi="Times New Roman" w:cs="Times New Roman"/>
          <w:b/>
          <w:sz w:val="28"/>
          <w:szCs w:val="28"/>
        </w:rPr>
        <w:t xml:space="preserve">новой коронавирусной инфекции   </w:t>
      </w:r>
    </w:p>
    <w:p w14:paraId="30C362D0" w14:textId="77777777" w:rsidR="008A268C" w:rsidRPr="008A268C" w:rsidRDefault="008A268C" w:rsidP="008A268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BAF294" w14:textId="77777777" w:rsidR="00886B25" w:rsidRDefault="00886B25" w:rsidP="00A34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F90190" w14:textId="1FB41099" w:rsidR="00886B25" w:rsidRPr="00260BDE" w:rsidRDefault="00865D1A" w:rsidP="00A34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</w:t>
      </w:r>
      <w:r w:rsidR="00A34DFF" w:rsidRPr="00260BDE">
        <w:rPr>
          <w:rFonts w:ascii="Times New Roman" w:hAnsi="Times New Roman" w:cs="Times New Roman"/>
          <w:sz w:val="28"/>
          <w:szCs w:val="28"/>
        </w:rPr>
        <w:t xml:space="preserve">татьей 22 Трудового Кодекса </w:t>
      </w:r>
      <w:r w:rsidR="00886B25" w:rsidRPr="00260BDE">
        <w:rPr>
          <w:rFonts w:ascii="Times New Roman" w:hAnsi="Times New Roman" w:cs="Times New Roman"/>
          <w:sz w:val="28"/>
          <w:szCs w:val="28"/>
        </w:rPr>
        <w:t>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14:paraId="62E4C948" w14:textId="7A3197DF" w:rsidR="00886B25" w:rsidRPr="00260BDE" w:rsidRDefault="00886B25" w:rsidP="00A34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Согласно ч.2 ст.90 Конституции Российской Федерации Указы Президента обязательны для исполнения на всей территории Российской Федерации.</w:t>
      </w:r>
    </w:p>
    <w:p w14:paraId="7F3B715A" w14:textId="7F3C7411" w:rsidR="00886B25" w:rsidRPr="00260BDE" w:rsidRDefault="00886B25" w:rsidP="003B4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Указы Президента регулируют вопросы сферы трудового права, а ответственность за нарушение трудового законодательства </w:t>
      </w:r>
      <w:r w:rsidR="003B4CDD" w:rsidRPr="00260BDE">
        <w:rPr>
          <w:rFonts w:ascii="Times New Roman" w:hAnsi="Times New Roman" w:cs="Times New Roman"/>
          <w:sz w:val="28"/>
          <w:szCs w:val="28"/>
        </w:rPr>
        <w:t>и</w:t>
      </w:r>
      <w:r w:rsidRPr="00260BDE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содержащих нормы трудового права предусмотрена ст. 5.27 Кодекса об административных правонарушениях РФ.</w:t>
      </w:r>
    </w:p>
    <w:p w14:paraId="5EFB335E" w14:textId="77777777" w:rsidR="001A37B0" w:rsidRPr="00260BDE" w:rsidRDefault="001A37B0" w:rsidP="00A34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500DCB" w14:textId="4B3DF017" w:rsidR="00D80484" w:rsidRPr="00260BDE" w:rsidRDefault="00D80484" w:rsidP="0043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681">
        <w:rPr>
          <w:rFonts w:ascii="Times New Roman" w:hAnsi="Times New Roman" w:cs="Times New Roman"/>
          <w:sz w:val="28"/>
          <w:szCs w:val="28"/>
        </w:rPr>
        <w:t xml:space="preserve">В период с 28.03.2020 по 31.10.2020 государственной инспекцией труда </w:t>
      </w:r>
      <w:r w:rsidR="002C3681" w:rsidRPr="002C3681">
        <w:rPr>
          <w:rFonts w:ascii="Times New Roman" w:hAnsi="Times New Roman" w:cs="Times New Roman"/>
          <w:sz w:val="28"/>
          <w:szCs w:val="28"/>
        </w:rPr>
        <w:t xml:space="preserve">в ХМАО-Югре по городу Сургуту </w:t>
      </w:r>
      <w:r w:rsidRPr="002C3681">
        <w:rPr>
          <w:rFonts w:ascii="Times New Roman" w:hAnsi="Times New Roman" w:cs="Times New Roman"/>
          <w:sz w:val="28"/>
          <w:szCs w:val="28"/>
        </w:rPr>
        <w:t>пров</w:t>
      </w:r>
      <w:r w:rsidRPr="00260BDE">
        <w:rPr>
          <w:rFonts w:ascii="Times New Roman" w:hAnsi="Times New Roman" w:cs="Times New Roman"/>
          <w:sz w:val="28"/>
          <w:szCs w:val="28"/>
        </w:rPr>
        <w:t xml:space="preserve">едены проверки </w:t>
      </w:r>
      <w:r w:rsidR="007308F6">
        <w:rPr>
          <w:rFonts w:ascii="Times New Roman" w:hAnsi="Times New Roman" w:cs="Times New Roman"/>
          <w:sz w:val="28"/>
          <w:szCs w:val="28"/>
        </w:rPr>
        <w:t xml:space="preserve">по обращениям граждан </w:t>
      </w:r>
      <w:r w:rsidRPr="00260BDE">
        <w:rPr>
          <w:rFonts w:ascii="Times New Roman" w:hAnsi="Times New Roman" w:cs="Times New Roman"/>
          <w:sz w:val="28"/>
          <w:szCs w:val="28"/>
        </w:rPr>
        <w:t>в части вопросов</w:t>
      </w:r>
      <w:r w:rsidR="00211BB3">
        <w:rPr>
          <w:rFonts w:ascii="Times New Roman" w:hAnsi="Times New Roman" w:cs="Times New Roman"/>
          <w:sz w:val="28"/>
          <w:szCs w:val="28"/>
        </w:rPr>
        <w:t>,</w:t>
      </w:r>
      <w:r w:rsidRPr="00260BDE">
        <w:rPr>
          <w:rFonts w:ascii="Times New Roman" w:hAnsi="Times New Roman" w:cs="Times New Roman"/>
          <w:sz w:val="28"/>
          <w:szCs w:val="28"/>
        </w:rPr>
        <w:t xml:space="preserve"> </w:t>
      </w:r>
      <w:r w:rsidR="007308F6" w:rsidRPr="00260BDE">
        <w:rPr>
          <w:rFonts w:ascii="Times New Roman" w:hAnsi="Times New Roman" w:cs="Times New Roman"/>
          <w:sz w:val="28"/>
          <w:szCs w:val="28"/>
        </w:rPr>
        <w:t>связанных с</w:t>
      </w:r>
      <w:r w:rsidR="007308F6">
        <w:rPr>
          <w:rFonts w:ascii="Times New Roman" w:hAnsi="Times New Roman" w:cs="Times New Roman"/>
          <w:sz w:val="28"/>
          <w:szCs w:val="28"/>
        </w:rPr>
        <w:t xml:space="preserve"> нарушением трудовых прав работников</w:t>
      </w:r>
      <w:r w:rsidR="007308F6" w:rsidRPr="00260BDE">
        <w:rPr>
          <w:rFonts w:ascii="Times New Roman" w:hAnsi="Times New Roman" w:cs="Times New Roman"/>
          <w:sz w:val="28"/>
          <w:szCs w:val="28"/>
        </w:rPr>
        <w:t xml:space="preserve"> </w:t>
      </w:r>
      <w:r w:rsidR="007308F6">
        <w:rPr>
          <w:rFonts w:ascii="Times New Roman" w:hAnsi="Times New Roman" w:cs="Times New Roman"/>
          <w:sz w:val="28"/>
          <w:szCs w:val="28"/>
        </w:rPr>
        <w:t xml:space="preserve">со стороны работодателей в </w:t>
      </w:r>
      <w:r w:rsidR="007308F6" w:rsidRPr="00260BDE">
        <w:rPr>
          <w:rFonts w:ascii="Times New Roman" w:hAnsi="Times New Roman" w:cs="Times New Roman"/>
          <w:sz w:val="28"/>
          <w:szCs w:val="28"/>
        </w:rPr>
        <w:t>период режима самоизоляции</w:t>
      </w:r>
      <w:r w:rsidR="007308F6" w:rsidRPr="00211BB3">
        <w:rPr>
          <w:rFonts w:ascii="Times New Roman" w:hAnsi="Times New Roman" w:cs="Times New Roman"/>
          <w:sz w:val="28"/>
          <w:szCs w:val="28"/>
        </w:rPr>
        <w:t xml:space="preserve"> </w:t>
      </w:r>
      <w:r w:rsidR="007308F6">
        <w:rPr>
          <w:rFonts w:ascii="Times New Roman" w:hAnsi="Times New Roman" w:cs="Times New Roman"/>
          <w:sz w:val="28"/>
          <w:szCs w:val="28"/>
        </w:rPr>
        <w:t xml:space="preserve">при </w:t>
      </w:r>
      <w:r w:rsidR="007308F6" w:rsidRPr="00260BDE">
        <w:rPr>
          <w:rFonts w:ascii="Times New Roman" w:hAnsi="Times New Roman" w:cs="Times New Roman"/>
          <w:sz w:val="28"/>
          <w:szCs w:val="28"/>
        </w:rPr>
        <w:t>распространени</w:t>
      </w:r>
      <w:r w:rsidR="007308F6">
        <w:rPr>
          <w:rFonts w:ascii="Times New Roman" w:hAnsi="Times New Roman" w:cs="Times New Roman"/>
          <w:sz w:val="28"/>
          <w:szCs w:val="28"/>
        </w:rPr>
        <w:t>и</w:t>
      </w:r>
      <w:r w:rsidR="007308F6" w:rsidRPr="00260BDE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COVID-</w:t>
      </w:r>
      <w:r w:rsidR="007308F6">
        <w:rPr>
          <w:rFonts w:ascii="Times New Roman" w:hAnsi="Times New Roman" w:cs="Times New Roman"/>
          <w:sz w:val="28"/>
          <w:szCs w:val="28"/>
        </w:rPr>
        <w:t>19</w:t>
      </w:r>
      <w:r w:rsidRPr="00260BDE">
        <w:rPr>
          <w:rFonts w:ascii="Times New Roman" w:hAnsi="Times New Roman" w:cs="Times New Roman"/>
          <w:sz w:val="28"/>
          <w:szCs w:val="28"/>
        </w:rPr>
        <w:t>. В ходе надзорно</w:t>
      </w:r>
      <w:r w:rsidR="00432922" w:rsidRPr="00260BDE">
        <w:rPr>
          <w:rFonts w:ascii="Times New Roman" w:hAnsi="Times New Roman" w:cs="Times New Roman"/>
          <w:sz w:val="28"/>
          <w:szCs w:val="28"/>
        </w:rPr>
        <w:t>-</w:t>
      </w:r>
      <w:r w:rsidRPr="00260BDE">
        <w:rPr>
          <w:rFonts w:ascii="Times New Roman" w:hAnsi="Times New Roman" w:cs="Times New Roman"/>
          <w:sz w:val="28"/>
          <w:szCs w:val="28"/>
        </w:rPr>
        <w:t xml:space="preserve">контрольных мероприятий были </w:t>
      </w:r>
      <w:r w:rsidR="00432922" w:rsidRPr="00260BDE">
        <w:rPr>
          <w:rFonts w:ascii="Times New Roman" w:hAnsi="Times New Roman" w:cs="Times New Roman"/>
          <w:sz w:val="28"/>
          <w:szCs w:val="28"/>
        </w:rPr>
        <w:t>выявлены</w:t>
      </w:r>
      <w:r w:rsidRPr="00260BDE">
        <w:rPr>
          <w:rFonts w:ascii="Times New Roman" w:hAnsi="Times New Roman" w:cs="Times New Roman"/>
          <w:sz w:val="28"/>
          <w:szCs w:val="28"/>
        </w:rPr>
        <w:t xml:space="preserve"> </w:t>
      </w:r>
      <w:r w:rsidR="00C735DF" w:rsidRPr="00260B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60BDE">
        <w:rPr>
          <w:rFonts w:ascii="Times New Roman" w:hAnsi="Times New Roman" w:cs="Times New Roman"/>
          <w:sz w:val="28"/>
          <w:szCs w:val="28"/>
        </w:rPr>
        <w:t>нарушени</w:t>
      </w:r>
      <w:r w:rsidR="00432922" w:rsidRPr="00260BDE">
        <w:rPr>
          <w:rFonts w:ascii="Times New Roman" w:hAnsi="Times New Roman" w:cs="Times New Roman"/>
          <w:sz w:val="28"/>
          <w:szCs w:val="28"/>
        </w:rPr>
        <w:t>я трудовых прав работников со стороны работодателей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города Сургута и Сургутского района</w:t>
      </w:r>
      <w:r w:rsidRPr="00260BDE">
        <w:rPr>
          <w:rFonts w:ascii="Times New Roman" w:hAnsi="Times New Roman" w:cs="Times New Roman"/>
          <w:sz w:val="28"/>
          <w:szCs w:val="28"/>
        </w:rPr>
        <w:t>:</w:t>
      </w:r>
    </w:p>
    <w:p w14:paraId="6B7F824C" w14:textId="6B3DEA57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</w:t>
      </w:r>
      <w:r w:rsidR="00A34DFF" w:rsidRPr="00260BDE">
        <w:rPr>
          <w:rFonts w:ascii="Times New Roman" w:hAnsi="Times New Roman" w:cs="Times New Roman"/>
          <w:sz w:val="28"/>
          <w:szCs w:val="28"/>
        </w:rPr>
        <w:t>у</w:t>
      </w:r>
      <w:r w:rsidRPr="00260BDE">
        <w:rPr>
          <w:rFonts w:ascii="Times New Roman" w:hAnsi="Times New Roman" w:cs="Times New Roman"/>
          <w:sz w:val="28"/>
          <w:szCs w:val="28"/>
        </w:rPr>
        <w:t>величени</w:t>
      </w:r>
      <w:r w:rsidR="00A34DFF" w:rsidRPr="00260BDE">
        <w:rPr>
          <w:rFonts w:ascii="Times New Roman" w:hAnsi="Times New Roman" w:cs="Times New Roman"/>
          <w:sz w:val="28"/>
          <w:szCs w:val="28"/>
        </w:rPr>
        <w:t>е</w:t>
      </w:r>
      <w:r w:rsidRPr="00260BDE">
        <w:rPr>
          <w:rFonts w:ascii="Times New Roman" w:hAnsi="Times New Roman" w:cs="Times New Roman"/>
          <w:sz w:val="28"/>
          <w:szCs w:val="28"/>
        </w:rPr>
        <w:t xml:space="preserve"> вахты без согласия работников, изменени</w:t>
      </w:r>
      <w:r w:rsidR="00A34DFF" w:rsidRPr="00260BDE">
        <w:rPr>
          <w:rFonts w:ascii="Times New Roman" w:hAnsi="Times New Roman" w:cs="Times New Roman"/>
          <w:sz w:val="28"/>
          <w:szCs w:val="28"/>
        </w:rPr>
        <w:t>е</w:t>
      </w:r>
      <w:r w:rsidRPr="00260BDE">
        <w:rPr>
          <w:rFonts w:ascii="Times New Roman" w:hAnsi="Times New Roman" w:cs="Times New Roman"/>
          <w:sz w:val="28"/>
          <w:szCs w:val="28"/>
        </w:rPr>
        <w:t xml:space="preserve"> графиков работы без ознакомления работников</w:t>
      </w:r>
      <w:r w:rsidR="00A34DFF" w:rsidRPr="00260BDE">
        <w:rPr>
          <w:rFonts w:ascii="Times New Roman" w:hAnsi="Times New Roman" w:cs="Times New Roman"/>
          <w:sz w:val="28"/>
          <w:szCs w:val="28"/>
        </w:rPr>
        <w:t>,</w:t>
      </w:r>
      <w:r w:rsidRPr="00260B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5983507"/>
      <w:r w:rsidRPr="00260BDE">
        <w:rPr>
          <w:rFonts w:ascii="Times New Roman" w:hAnsi="Times New Roman" w:cs="Times New Roman"/>
          <w:sz w:val="28"/>
          <w:szCs w:val="28"/>
        </w:rPr>
        <w:t>возбуждено административное делопроизводство по ч. 1 ст. 5.27 КоАП РФ</w:t>
      </w:r>
      <w:r w:rsidR="00A34DFF" w:rsidRPr="00260BDE">
        <w:rPr>
          <w:rFonts w:ascii="Times New Roman" w:hAnsi="Times New Roman" w:cs="Times New Roman"/>
          <w:sz w:val="28"/>
          <w:szCs w:val="28"/>
        </w:rPr>
        <w:t>;</w:t>
      </w:r>
      <w:r w:rsidRPr="00260B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15B687DC" w14:textId="2D33513C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</w:t>
      </w:r>
      <w:r w:rsidR="00A34DFF" w:rsidRPr="00260BDE">
        <w:rPr>
          <w:rFonts w:ascii="Times New Roman" w:hAnsi="Times New Roman" w:cs="Times New Roman"/>
          <w:sz w:val="28"/>
          <w:szCs w:val="28"/>
        </w:rPr>
        <w:t>о</w:t>
      </w:r>
      <w:r w:rsidRPr="00260BDE">
        <w:rPr>
          <w:rFonts w:ascii="Times New Roman" w:hAnsi="Times New Roman" w:cs="Times New Roman"/>
          <w:sz w:val="28"/>
          <w:szCs w:val="28"/>
        </w:rPr>
        <w:t>бъявлени</w:t>
      </w:r>
      <w:r w:rsidR="00A34DFF" w:rsidRPr="00260BDE">
        <w:rPr>
          <w:rFonts w:ascii="Times New Roman" w:hAnsi="Times New Roman" w:cs="Times New Roman"/>
          <w:sz w:val="28"/>
          <w:szCs w:val="28"/>
        </w:rPr>
        <w:t>е</w:t>
      </w:r>
      <w:r w:rsidRPr="00260BDE">
        <w:rPr>
          <w:rFonts w:ascii="Times New Roman" w:hAnsi="Times New Roman" w:cs="Times New Roman"/>
          <w:sz w:val="28"/>
          <w:szCs w:val="28"/>
        </w:rPr>
        <w:t xml:space="preserve"> простоя в период действия Указов През</w:t>
      </w:r>
      <w:bookmarkStart w:id="1" w:name="_Hlk55983531"/>
      <w:r w:rsidR="00A34DFF" w:rsidRPr="00260BDE">
        <w:rPr>
          <w:rFonts w:ascii="Times New Roman" w:hAnsi="Times New Roman" w:cs="Times New Roman"/>
          <w:sz w:val="28"/>
          <w:szCs w:val="28"/>
        </w:rPr>
        <w:t xml:space="preserve">идента Российской Федерации, </w:t>
      </w:r>
      <w:r w:rsidRPr="00260BDE">
        <w:rPr>
          <w:rFonts w:ascii="Times New Roman" w:hAnsi="Times New Roman" w:cs="Times New Roman"/>
          <w:sz w:val="28"/>
          <w:szCs w:val="28"/>
        </w:rPr>
        <w:t xml:space="preserve">возбуждено административное дело производство по ч. 1 ст. </w:t>
      </w:r>
      <w:proofErr w:type="gramStart"/>
      <w:r w:rsidRPr="00260BDE">
        <w:rPr>
          <w:rFonts w:ascii="Times New Roman" w:hAnsi="Times New Roman" w:cs="Times New Roman"/>
          <w:sz w:val="28"/>
          <w:szCs w:val="28"/>
        </w:rPr>
        <w:t>5.27,ч.</w:t>
      </w:r>
      <w:proofErr w:type="gramEnd"/>
      <w:r w:rsidRPr="00260BDE">
        <w:rPr>
          <w:rFonts w:ascii="Times New Roman" w:hAnsi="Times New Roman" w:cs="Times New Roman"/>
          <w:sz w:val="28"/>
          <w:szCs w:val="28"/>
        </w:rPr>
        <w:t xml:space="preserve"> 6 ст. 5.27 </w:t>
      </w:r>
      <w:bookmarkStart w:id="2" w:name="_Hlk55983610"/>
      <w:r w:rsidRPr="00260BDE">
        <w:rPr>
          <w:rFonts w:ascii="Times New Roman" w:hAnsi="Times New Roman" w:cs="Times New Roman"/>
          <w:sz w:val="28"/>
          <w:szCs w:val="28"/>
        </w:rPr>
        <w:t>КоАП РФ</w:t>
      </w:r>
      <w:bookmarkEnd w:id="1"/>
      <w:bookmarkEnd w:id="2"/>
      <w:r w:rsidR="00A34DFF" w:rsidRPr="00260BDE">
        <w:rPr>
          <w:rFonts w:ascii="Times New Roman" w:hAnsi="Times New Roman" w:cs="Times New Roman"/>
          <w:sz w:val="28"/>
          <w:szCs w:val="28"/>
        </w:rPr>
        <w:t>;</w:t>
      </w:r>
    </w:p>
    <w:p w14:paraId="16E63646" w14:textId="77777777" w:rsidR="003B4CDD" w:rsidRPr="00260BDE" w:rsidRDefault="00886B25" w:rsidP="003B4C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</w:t>
      </w:r>
      <w:r w:rsidR="00A34DFF" w:rsidRPr="00260BDE">
        <w:rPr>
          <w:rFonts w:ascii="Times New Roman" w:hAnsi="Times New Roman" w:cs="Times New Roman"/>
          <w:sz w:val="28"/>
          <w:szCs w:val="28"/>
        </w:rPr>
        <w:t>с</w:t>
      </w:r>
      <w:r w:rsidRPr="00260BDE">
        <w:rPr>
          <w:rFonts w:ascii="Times New Roman" w:hAnsi="Times New Roman" w:cs="Times New Roman"/>
          <w:sz w:val="28"/>
          <w:szCs w:val="28"/>
        </w:rPr>
        <w:t>нижение заработной платы в период действия Указов Президента Российской</w:t>
      </w:r>
      <w:r w:rsidR="00A34DFF" w:rsidRPr="00260BDE">
        <w:rPr>
          <w:rFonts w:ascii="Times New Roman" w:hAnsi="Times New Roman" w:cs="Times New Roman"/>
          <w:sz w:val="28"/>
          <w:szCs w:val="28"/>
        </w:rPr>
        <w:t xml:space="preserve">, </w:t>
      </w:r>
      <w:r w:rsidRPr="00260BDE">
        <w:rPr>
          <w:rFonts w:ascii="Times New Roman" w:hAnsi="Times New Roman" w:cs="Times New Roman"/>
          <w:sz w:val="28"/>
          <w:szCs w:val="28"/>
        </w:rPr>
        <w:t>возбуждено административное дело производство по ч. 6 ст. 5.27 КоАП РФ</w:t>
      </w:r>
      <w:r w:rsidR="00A34DFF" w:rsidRPr="00260BDE">
        <w:rPr>
          <w:rFonts w:ascii="Times New Roman" w:hAnsi="Times New Roman" w:cs="Times New Roman"/>
          <w:sz w:val="28"/>
          <w:szCs w:val="28"/>
        </w:rPr>
        <w:t>;</w:t>
      </w:r>
    </w:p>
    <w:p w14:paraId="4C5792F7" w14:textId="0B5A0108" w:rsidR="00886B25" w:rsidRPr="00260BDE" w:rsidRDefault="00886B25" w:rsidP="003B4C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</w:t>
      </w:r>
      <w:r w:rsidR="00A34DFF" w:rsidRPr="00260BDE">
        <w:rPr>
          <w:rFonts w:ascii="Times New Roman" w:hAnsi="Times New Roman" w:cs="Times New Roman"/>
          <w:sz w:val="28"/>
          <w:szCs w:val="28"/>
        </w:rPr>
        <w:t>н</w:t>
      </w:r>
      <w:r w:rsidRPr="00260BDE">
        <w:rPr>
          <w:rFonts w:ascii="Times New Roman" w:hAnsi="Times New Roman" w:cs="Times New Roman"/>
          <w:sz w:val="28"/>
          <w:szCs w:val="28"/>
        </w:rPr>
        <w:t>еотстранение от работы в период самоизоляции с сохранением среднего заработка беременных женщин. Работодател</w:t>
      </w:r>
      <w:r w:rsidR="00A34DFF" w:rsidRPr="00260BDE">
        <w:rPr>
          <w:rFonts w:ascii="Times New Roman" w:hAnsi="Times New Roman" w:cs="Times New Roman"/>
          <w:sz w:val="28"/>
          <w:szCs w:val="28"/>
        </w:rPr>
        <w:t>ю</w:t>
      </w:r>
      <w:r w:rsidRPr="00260BDE">
        <w:rPr>
          <w:rFonts w:ascii="Times New Roman" w:hAnsi="Times New Roman" w:cs="Times New Roman"/>
          <w:sz w:val="28"/>
          <w:szCs w:val="28"/>
        </w:rPr>
        <w:t xml:space="preserve"> выдается предостережение </w:t>
      </w:r>
      <w:r w:rsidR="00A34DFF" w:rsidRPr="00260BDE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закона </w:t>
      </w:r>
      <w:r w:rsidRPr="00260BDE">
        <w:rPr>
          <w:rFonts w:ascii="Times New Roman" w:hAnsi="Times New Roman" w:cs="Times New Roman"/>
          <w:sz w:val="28"/>
          <w:szCs w:val="28"/>
        </w:rPr>
        <w:t>согласно статье 25.1.</w:t>
      </w:r>
      <w:r w:rsidRPr="00260BDE">
        <w:t xml:space="preserve"> </w:t>
      </w:r>
      <w:r w:rsidRPr="00260BDE">
        <w:rPr>
          <w:rFonts w:ascii="Times New Roman" w:hAnsi="Times New Roman" w:cs="Times New Roman"/>
          <w:sz w:val="28"/>
          <w:szCs w:val="28"/>
        </w:rPr>
        <w:t>КоАП РФ</w:t>
      </w:r>
      <w:r w:rsidR="00A34DFF" w:rsidRPr="00260BDE">
        <w:rPr>
          <w:rFonts w:ascii="Times New Roman" w:hAnsi="Times New Roman" w:cs="Times New Roman"/>
          <w:sz w:val="28"/>
          <w:szCs w:val="28"/>
        </w:rPr>
        <w:t>.</w:t>
      </w:r>
    </w:p>
    <w:p w14:paraId="666BF6CC" w14:textId="046F7045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В Сургутском районе за период с марта по октябрь 2020 проведено 5 внеплановых документарных проверок</w:t>
      </w:r>
      <w:r w:rsidR="00F052CF">
        <w:rPr>
          <w:rFonts w:ascii="Times New Roman" w:hAnsi="Times New Roman" w:cs="Times New Roman"/>
          <w:sz w:val="28"/>
          <w:szCs w:val="28"/>
        </w:rPr>
        <w:t>,</w:t>
      </w:r>
      <w:r w:rsidRPr="00260BDE">
        <w:rPr>
          <w:rFonts w:ascii="Times New Roman" w:hAnsi="Times New Roman" w:cs="Times New Roman"/>
          <w:sz w:val="28"/>
          <w:szCs w:val="28"/>
        </w:rPr>
        <w:t xml:space="preserve"> из них в отношении 2</w:t>
      </w:r>
      <w:r w:rsidR="00865D1A">
        <w:rPr>
          <w:rFonts w:ascii="Times New Roman" w:hAnsi="Times New Roman" w:cs="Times New Roman"/>
          <w:sz w:val="28"/>
          <w:szCs w:val="28"/>
        </w:rPr>
        <w:t>-х</w:t>
      </w:r>
      <w:r w:rsidRPr="00260BD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в результате которых выявлены след</w:t>
      </w:r>
      <w:r w:rsidR="00F052CF">
        <w:rPr>
          <w:rFonts w:ascii="Times New Roman" w:hAnsi="Times New Roman" w:cs="Times New Roman"/>
          <w:sz w:val="28"/>
          <w:szCs w:val="28"/>
        </w:rPr>
        <w:t>ую</w:t>
      </w:r>
      <w:r w:rsidRPr="00260BDE">
        <w:rPr>
          <w:rFonts w:ascii="Times New Roman" w:hAnsi="Times New Roman" w:cs="Times New Roman"/>
          <w:sz w:val="28"/>
          <w:szCs w:val="28"/>
        </w:rPr>
        <w:t xml:space="preserve">щие нарушения: </w:t>
      </w:r>
    </w:p>
    <w:p w14:paraId="56E7E9B8" w14:textId="76B51D9B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- невыплата окончательно</w:t>
      </w:r>
      <w:r w:rsidR="00F052CF">
        <w:rPr>
          <w:rFonts w:ascii="Times New Roman" w:hAnsi="Times New Roman" w:cs="Times New Roman"/>
          <w:sz w:val="28"/>
          <w:szCs w:val="28"/>
        </w:rPr>
        <w:t>го</w:t>
      </w:r>
      <w:r w:rsidRPr="00260BDE">
        <w:rPr>
          <w:rFonts w:ascii="Times New Roman" w:hAnsi="Times New Roman" w:cs="Times New Roman"/>
          <w:sz w:val="28"/>
          <w:szCs w:val="28"/>
        </w:rPr>
        <w:t xml:space="preserve"> расчета при увольнении, </w:t>
      </w:r>
      <w:bookmarkStart w:id="3" w:name="_Hlk55989061"/>
      <w:r w:rsidRPr="00260BDE">
        <w:rPr>
          <w:rFonts w:ascii="Times New Roman" w:hAnsi="Times New Roman" w:cs="Times New Roman"/>
          <w:sz w:val="28"/>
          <w:szCs w:val="28"/>
        </w:rPr>
        <w:t xml:space="preserve">за данное нарушение работодатель привлечен по ч. 6 ст. 5.27 КоАП РФ </w:t>
      </w:r>
      <w:bookmarkEnd w:id="3"/>
      <w:r w:rsidRPr="00260BDE">
        <w:rPr>
          <w:rFonts w:ascii="Times New Roman" w:hAnsi="Times New Roman" w:cs="Times New Roman"/>
          <w:sz w:val="28"/>
          <w:szCs w:val="28"/>
        </w:rPr>
        <w:t xml:space="preserve">(от </w:t>
      </w:r>
      <w:r w:rsidR="00A34DFF" w:rsidRPr="00260BDE">
        <w:rPr>
          <w:rFonts w:ascii="Times New Roman" w:hAnsi="Times New Roman" w:cs="Times New Roman"/>
          <w:sz w:val="28"/>
          <w:szCs w:val="28"/>
        </w:rPr>
        <w:t>1 000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до </w:t>
      </w:r>
      <w:r w:rsidR="00A34DFF" w:rsidRPr="00260BDE">
        <w:rPr>
          <w:rFonts w:ascii="Times New Roman" w:hAnsi="Times New Roman" w:cs="Times New Roman"/>
          <w:sz w:val="28"/>
          <w:szCs w:val="28"/>
        </w:rPr>
        <w:t>5 000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14:paraId="19FE0A1E" w14:textId="3139B436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нарушение сроков выплаты заработной платы, </w:t>
      </w:r>
      <w:bookmarkStart w:id="4" w:name="_Hlk55989086"/>
      <w:r w:rsidRPr="00260BDE">
        <w:rPr>
          <w:rFonts w:ascii="Times New Roman" w:hAnsi="Times New Roman" w:cs="Times New Roman"/>
          <w:sz w:val="28"/>
          <w:szCs w:val="28"/>
        </w:rPr>
        <w:t>за данное нарушение работодатель привлечен по</w:t>
      </w:r>
      <w:bookmarkEnd w:id="4"/>
      <w:r w:rsidRPr="00260BD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5989127"/>
      <w:r w:rsidRPr="00260BDE">
        <w:rPr>
          <w:rFonts w:ascii="Times New Roman" w:hAnsi="Times New Roman" w:cs="Times New Roman"/>
          <w:sz w:val="28"/>
          <w:szCs w:val="28"/>
        </w:rPr>
        <w:t xml:space="preserve">ч. 6 ст. 5.27 КоАП РФ </w:t>
      </w:r>
      <w:bookmarkEnd w:id="5"/>
      <w:r w:rsidRPr="00260BDE">
        <w:rPr>
          <w:rFonts w:ascii="Times New Roman" w:hAnsi="Times New Roman" w:cs="Times New Roman"/>
          <w:sz w:val="28"/>
          <w:szCs w:val="28"/>
        </w:rPr>
        <w:t xml:space="preserve">(от </w:t>
      </w:r>
      <w:r w:rsidR="00A34DFF" w:rsidRPr="00260BDE">
        <w:rPr>
          <w:rFonts w:ascii="Times New Roman" w:hAnsi="Times New Roman" w:cs="Times New Roman"/>
          <w:sz w:val="28"/>
          <w:szCs w:val="28"/>
        </w:rPr>
        <w:t>30 000 до 50 000 рублей);</w:t>
      </w:r>
    </w:p>
    <w:p w14:paraId="41D6E54F" w14:textId="44421D23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- допуск работника без обязательного предварительного медицинского осмотра, за данное нарушение работодатель привлечен по</w:t>
      </w:r>
      <w:r w:rsidRPr="00260BDE">
        <w:t xml:space="preserve"> </w:t>
      </w:r>
      <w:r w:rsidRPr="00260BDE">
        <w:rPr>
          <w:rFonts w:ascii="Times New Roman" w:hAnsi="Times New Roman" w:cs="Times New Roman"/>
          <w:sz w:val="28"/>
          <w:szCs w:val="28"/>
        </w:rPr>
        <w:t xml:space="preserve">ч. 3 ст. 5.27.1 КоАП РФ (от </w:t>
      </w:r>
      <w:r w:rsidR="00A34DFF" w:rsidRPr="00260BDE">
        <w:rPr>
          <w:rFonts w:ascii="Times New Roman" w:hAnsi="Times New Roman" w:cs="Times New Roman"/>
          <w:sz w:val="28"/>
          <w:szCs w:val="28"/>
        </w:rPr>
        <w:t>15 000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до </w:t>
      </w:r>
      <w:r w:rsidR="00A34DFF" w:rsidRPr="00260BDE">
        <w:rPr>
          <w:rFonts w:ascii="Times New Roman" w:hAnsi="Times New Roman" w:cs="Times New Roman"/>
          <w:sz w:val="28"/>
          <w:szCs w:val="28"/>
        </w:rPr>
        <w:t>25 000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A34DFF" w:rsidRPr="00260BDE">
        <w:rPr>
          <w:rFonts w:ascii="Times New Roman" w:hAnsi="Times New Roman" w:cs="Times New Roman"/>
          <w:sz w:val="28"/>
          <w:szCs w:val="28"/>
        </w:rPr>
        <w:t>;</w:t>
      </w:r>
    </w:p>
    <w:p w14:paraId="6C27DB51" w14:textId="0692B360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52CF">
        <w:rPr>
          <w:rFonts w:ascii="Times New Roman" w:hAnsi="Times New Roman" w:cs="Times New Roman"/>
          <w:sz w:val="28"/>
          <w:szCs w:val="28"/>
        </w:rPr>
        <w:t xml:space="preserve"> </w:t>
      </w:r>
      <w:r w:rsidRPr="00260BDE">
        <w:rPr>
          <w:rFonts w:ascii="Times New Roman" w:hAnsi="Times New Roman" w:cs="Times New Roman"/>
          <w:sz w:val="28"/>
          <w:szCs w:val="28"/>
        </w:rPr>
        <w:t xml:space="preserve">допуск работника без </w:t>
      </w:r>
      <w:r w:rsidR="00F052CF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260BDE">
        <w:rPr>
          <w:rFonts w:ascii="Times New Roman" w:hAnsi="Times New Roman" w:cs="Times New Roman"/>
          <w:sz w:val="28"/>
          <w:szCs w:val="28"/>
        </w:rPr>
        <w:t>обязательного психиатрического освиде</w:t>
      </w:r>
      <w:r w:rsidR="00A34DFF" w:rsidRPr="00260BDE">
        <w:rPr>
          <w:rFonts w:ascii="Times New Roman" w:hAnsi="Times New Roman" w:cs="Times New Roman"/>
          <w:sz w:val="28"/>
          <w:szCs w:val="28"/>
        </w:rPr>
        <w:t>те</w:t>
      </w:r>
      <w:r w:rsidRPr="00260BDE">
        <w:rPr>
          <w:rFonts w:ascii="Times New Roman" w:hAnsi="Times New Roman" w:cs="Times New Roman"/>
          <w:sz w:val="28"/>
          <w:szCs w:val="28"/>
        </w:rPr>
        <w:t xml:space="preserve">льствования, за данное нарушение работодатель привлечен по ч. 3 ст. 5.27.1 КоАП РФ (от </w:t>
      </w:r>
      <w:r w:rsidR="00A34DFF" w:rsidRPr="00260BDE">
        <w:rPr>
          <w:rFonts w:ascii="Times New Roman" w:hAnsi="Times New Roman" w:cs="Times New Roman"/>
          <w:sz w:val="28"/>
          <w:szCs w:val="28"/>
        </w:rPr>
        <w:t>15 000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до </w:t>
      </w:r>
      <w:r w:rsidR="00A34DFF" w:rsidRPr="00260BDE">
        <w:rPr>
          <w:rFonts w:ascii="Times New Roman" w:hAnsi="Times New Roman" w:cs="Times New Roman"/>
          <w:sz w:val="28"/>
          <w:szCs w:val="28"/>
        </w:rPr>
        <w:t>25 000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2C3681">
        <w:rPr>
          <w:rFonts w:ascii="Times New Roman" w:hAnsi="Times New Roman" w:cs="Times New Roman"/>
          <w:sz w:val="28"/>
          <w:szCs w:val="28"/>
        </w:rPr>
        <w:t>;</w:t>
      </w:r>
    </w:p>
    <w:p w14:paraId="5015A78A" w14:textId="04BED710" w:rsidR="00886B25" w:rsidRPr="00260BDE" w:rsidRDefault="00886B25" w:rsidP="00886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- необеспечение в полном объеме работника средствами индивидуальной защиты, за данное нарушение работодатель привлечен по ч. 1 ст. 5.27.1 КоАП РФ (от </w:t>
      </w:r>
      <w:r w:rsidR="00A34DFF" w:rsidRPr="00260BDE">
        <w:rPr>
          <w:rFonts w:ascii="Times New Roman" w:hAnsi="Times New Roman" w:cs="Times New Roman"/>
          <w:sz w:val="28"/>
          <w:szCs w:val="28"/>
        </w:rPr>
        <w:t>50 000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до </w:t>
      </w:r>
      <w:r w:rsidR="00A34DFF" w:rsidRPr="00260BDE">
        <w:rPr>
          <w:rFonts w:ascii="Times New Roman" w:hAnsi="Times New Roman" w:cs="Times New Roman"/>
          <w:sz w:val="28"/>
          <w:szCs w:val="28"/>
        </w:rPr>
        <w:t>80 000</w:t>
      </w:r>
      <w:r w:rsidRPr="00260BD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A34DFF" w:rsidRPr="00260BDE">
        <w:rPr>
          <w:rFonts w:ascii="Times New Roman" w:hAnsi="Times New Roman" w:cs="Times New Roman"/>
          <w:sz w:val="28"/>
          <w:szCs w:val="28"/>
        </w:rPr>
        <w:t>.</w:t>
      </w:r>
    </w:p>
    <w:p w14:paraId="091C8633" w14:textId="265515F7" w:rsidR="00432922" w:rsidRPr="00260BDE" w:rsidRDefault="00432922" w:rsidP="0043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721BC" w14:textId="3C747D9A" w:rsidR="00886B25" w:rsidRDefault="002C3681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2922" w:rsidRPr="00260BDE">
        <w:rPr>
          <w:rFonts w:ascii="Times New Roman" w:hAnsi="Times New Roman" w:cs="Times New Roman"/>
          <w:sz w:val="28"/>
          <w:szCs w:val="28"/>
        </w:rPr>
        <w:t xml:space="preserve">ктуальные ситуации, при которых 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у </w:t>
      </w:r>
      <w:r w:rsidR="00432922" w:rsidRPr="00260BDE">
        <w:rPr>
          <w:rFonts w:ascii="Times New Roman" w:hAnsi="Times New Roman" w:cs="Times New Roman"/>
          <w:sz w:val="28"/>
          <w:szCs w:val="28"/>
        </w:rPr>
        <w:t>работодателей мо</w:t>
      </w:r>
      <w:r w:rsidR="00886B25" w:rsidRPr="00260BDE">
        <w:rPr>
          <w:rFonts w:ascii="Times New Roman" w:hAnsi="Times New Roman" w:cs="Times New Roman"/>
          <w:sz w:val="28"/>
          <w:szCs w:val="28"/>
        </w:rPr>
        <w:t>же</w:t>
      </w:r>
      <w:r w:rsidR="00432922" w:rsidRPr="00260BDE">
        <w:rPr>
          <w:rFonts w:ascii="Times New Roman" w:hAnsi="Times New Roman" w:cs="Times New Roman"/>
          <w:sz w:val="28"/>
          <w:szCs w:val="28"/>
        </w:rPr>
        <w:t>т возникнуть</w:t>
      </w:r>
      <w:r w:rsidR="00F052CF">
        <w:rPr>
          <w:rFonts w:ascii="Times New Roman" w:hAnsi="Times New Roman" w:cs="Times New Roman"/>
          <w:sz w:val="28"/>
          <w:szCs w:val="28"/>
        </w:rPr>
        <w:t xml:space="preserve"> </w:t>
      </w:r>
      <w:r w:rsidR="00F052CF" w:rsidRPr="002C3681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886B25" w:rsidRPr="002C3681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нарушения трудового законодательства с учётом вопросов работников, поступающих в </w:t>
      </w:r>
      <w:r>
        <w:rPr>
          <w:rFonts w:ascii="Times New Roman" w:hAnsi="Times New Roman" w:cs="Times New Roman"/>
          <w:sz w:val="28"/>
          <w:szCs w:val="28"/>
        </w:rPr>
        <w:t>Государственную инспекцию труда:</w:t>
      </w:r>
    </w:p>
    <w:p w14:paraId="5C0360AC" w14:textId="77777777" w:rsidR="002C3681" w:rsidRPr="002C3681" w:rsidRDefault="002C3681" w:rsidP="00886B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F6E62" w14:textId="20310B39" w:rsidR="00886B25" w:rsidRPr="00260BDE" w:rsidRDefault="00260BDE" w:rsidP="002C3681">
      <w:pPr>
        <w:pStyle w:val="a3"/>
        <w:numPr>
          <w:ilvl w:val="0"/>
          <w:numId w:val="3"/>
        </w:numPr>
        <w:tabs>
          <w:tab w:val="righ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81">
        <w:rPr>
          <w:rFonts w:ascii="Times New Roman" w:hAnsi="Times New Roman" w:cs="Times New Roman"/>
          <w:sz w:val="28"/>
          <w:szCs w:val="28"/>
        </w:rPr>
        <w:t>Р</w:t>
      </w:r>
      <w:r w:rsidR="00886B25" w:rsidRPr="002C3681">
        <w:rPr>
          <w:rFonts w:ascii="Times New Roman" w:hAnsi="Times New Roman" w:cs="Times New Roman"/>
          <w:sz w:val="28"/>
          <w:szCs w:val="28"/>
        </w:rPr>
        <w:t>аботодателю необходимо обеспечить соблюдение сроков выплаты заработной платы, несвоевременная выплата или невыплата влечет а</w:t>
      </w:r>
      <w:r w:rsidRPr="002C3681">
        <w:rPr>
          <w:rFonts w:ascii="Times New Roman" w:hAnsi="Times New Roman" w:cs="Times New Roman"/>
          <w:sz w:val="28"/>
          <w:szCs w:val="28"/>
        </w:rPr>
        <w:t>дминистративную</w:t>
      </w:r>
      <w:r w:rsidRPr="00260BDE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Закон не предусматривает ситуации, когда работнику может не выплачиваться заработная плата (за исключением болезни работника, когда выплачивается пособие по нетрудоспособности).</w:t>
      </w:r>
    </w:p>
    <w:p w14:paraId="5BCA5F38" w14:textId="23FCD6BF" w:rsidR="00886B25" w:rsidRPr="00260BDE" w:rsidRDefault="00886B25" w:rsidP="00260BDE">
      <w:pPr>
        <w:pStyle w:val="a3"/>
        <w:tabs>
          <w:tab w:val="righ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60BDE" w:rsidRPr="00260BDE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260BDE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260BDE" w:rsidRPr="00260BDE">
        <w:rPr>
          <w:rFonts w:ascii="Times New Roman" w:hAnsi="Times New Roman" w:cs="Times New Roman"/>
          <w:sz w:val="28"/>
          <w:szCs w:val="28"/>
        </w:rPr>
        <w:t>,</w:t>
      </w:r>
      <w:r w:rsidRPr="00260BDE">
        <w:rPr>
          <w:rFonts w:ascii="Times New Roman" w:hAnsi="Times New Roman" w:cs="Times New Roman"/>
          <w:sz w:val="28"/>
          <w:szCs w:val="28"/>
        </w:rPr>
        <w:t xml:space="preserve"> не работающих в этот период, организуется работодателем с учетом необходимости выполнения требований Минздрава, РПН, органов гос</w:t>
      </w:r>
      <w:r w:rsidR="00260BDE" w:rsidRPr="00260B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260BDE">
        <w:rPr>
          <w:rFonts w:ascii="Times New Roman" w:hAnsi="Times New Roman" w:cs="Times New Roman"/>
          <w:sz w:val="28"/>
          <w:szCs w:val="28"/>
        </w:rPr>
        <w:t xml:space="preserve">власти субъектов. </w:t>
      </w:r>
    </w:p>
    <w:p w14:paraId="7DB3DB54" w14:textId="0500D971" w:rsidR="00886B25" w:rsidRPr="00260BDE" w:rsidRDefault="00886B25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В целях снижения рисков накопления задолж</w:t>
      </w:r>
      <w:r w:rsidR="00260BDE" w:rsidRPr="00260BDE">
        <w:rPr>
          <w:rFonts w:ascii="Times New Roman" w:hAnsi="Times New Roman" w:cs="Times New Roman"/>
          <w:sz w:val="28"/>
          <w:szCs w:val="28"/>
        </w:rPr>
        <w:t>енности</w:t>
      </w:r>
      <w:r w:rsidRPr="00260BDE">
        <w:rPr>
          <w:rFonts w:ascii="Times New Roman" w:hAnsi="Times New Roman" w:cs="Times New Roman"/>
          <w:sz w:val="28"/>
          <w:szCs w:val="28"/>
        </w:rPr>
        <w:t xml:space="preserve"> по </w:t>
      </w:r>
      <w:r w:rsidR="00260BDE" w:rsidRPr="00260BDE">
        <w:rPr>
          <w:rFonts w:ascii="Times New Roman" w:hAnsi="Times New Roman" w:cs="Times New Roman"/>
          <w:sz w:val="28"/>
          <w:szCs w:val="28"/>
        </w:rPr>
        <w:t>заработной плате</w:t>
      </w:r>
      <w:r w:rsidRPr="00260BDE">
        <w:rPr>
          <w:rFonts w:ascii="Times New Roman" w:hAnsi="Times New Roman" w:cs="Times New Roman"/>
          <w:sz w:val="28"/>
          <w:szCs w:val="28"/>
        </w:rPr>
        <w:t xml:space="preserve"> при сохранении занятости в этот период, следует обеспечить взаимод</w:t>
      </w:r>
      <w:r w:rsidR="00260BDE" w:rsidRPr="00260BDE">
        <w:rPr>
          <w:rFonts w:ascii="Times New Roman" w:hAnsi="Times New Roman" w:cs="Times New Roman"/>
          <w:sz w:val="28"/>
          <w:szCs w:val="28"/>
        </w:rPr>
        <w:t>ействие</w:t>
      </w:r>
      <w:r w:rsidRPr="00260BDE">
        <w:rPr>
          <w:rFonts w:ascii="Times New Roman" w:hAnsi="Times New Roman" w:cs="Times New Roman"/>
          <w:sz w:val="28"/>
          <w:szCs w:val="28"/>
        </w:rPr>
        <w:t xml:space="preserve"> с </w:t>
      </w:r>
      <w:r w:rsidR="00260BDE" w:rsidRPr="00260BDE">
        <w:rPr>
          <w:rFonts w:ascii="Times New Roman" w:hAnsi="Times New Roman" w:cs="Times New Roman"/>
          <w:sz w:val="28"/>
          <w:szCs w:val="28"/>
        </w:rPr>
        <w:t>орган</w:t>
      </w:r>
      <w:r w:rsidR="00F052CF">
        <w:rPr>
          <w:rFonts w:ascii="Times New Roman" w:hAnsi="Times New Roman" w:cs="Times New Roman"/>
          <w:sz w:val="28"/>
          <w:szCs w:val="28"/>
        </w:rPr>
        <w:t>ами</w:t>
      </w:r>
      <w:r w:rsidR="00260BDE" w:rsidRPr="00260BDE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260BDE">
        <w:rPr>
          <w:rFonts w:ascii="Times New Roman" w:hAnsi="Times New Roman" w:cs="Times New Roman"/>
          <w:sz w:val="28"/>
          <w:szCs w:val="28"/>
        </w:rPr>
        <w:t xml:space="preserve"> субъектов по участию в программах дополнительных мер по снижению напряж</w:t>
      </w:r>
      <w:r w:rsidR="00260BDE" w:rsidRPr="00260BDE">
        <w:rPr>
          <w:rFonts w:ascii="Times New Roman" w:hAnsi="Times New Roman" w:cs="Times New Roman"/>
          <w:sz w:val="28"/>
          <w:szCs w:val="28"/>
        </w:rPr>
        <w:t>енности</w:t>
      </w:r>
      <w:r w:rsidRPr="00260BDE">
        <w:rPr>
          <w:rFonts w:ascii="Times New Roman" w:hAnsi="Times New Roman" w:cs="Times New Roman"/>
          <w:sz w:val="28"/>
          <w:szCs w:val="28"/>
        </w:rPr>
        <w:t xml:space="preserve"> на рынке труда, а также мер поддержки экономики и доходов населения.</w:t>
      </w:r>
    </w:p>
    <w:p w14:paraId="77F22C9C" w14:textId="77777777" w:rsidR="00886B25" w:rsidRPr="00260BDE" w:rsidRDefault="00886B25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A649B2" w14:textId="175040D1" w:rsidR="00886B25" w:rsidRPr="00260BDE" w:rsidRDefault="00260BDE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2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. Работодатель не вправе по своей инициативе отправить работников в отпуск без сохранения заработной платы, только по просьбе работника, на основании письменного заявления. </w:t>
      </w:r>
    </w:p>
    <w:p w14:paraId="2665F03B" w14:textId="44F81376" w:rsidR="00886B25" w:rsidRPr="00260BDE" w:rsidRDefault="00886B25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Работник вправе уйти в ежегодный отпуск по графику. Если возникает необходимость переноса отпуска, то это решается с согласия и работодателя и работника, оформляется приказом.</w:t>
      </w:r>
    </w:p>
    <w:p w14:paraId="2FBDD49C" w14:textId="2A437BE9" w:rsidR="00886B25" w:rsidRPr="00260BDE" w:rsidRDefault="00886B25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В указанных случаях, недопустимо оказывать на работника давление и п</w:t>
      </w:r>
      <w:r w:rsidR="0029504F">
        <w:rPr>
          <w:rFonts w:ascii="Times New Roman" w:hAnsi="Times New Roman" w:cs="Times New Roman"/>
          <w:sz w:val="28"/>
          <w:szCs w:val="28"/>
        </w:rPr>
        <w:t>ри</w:t>
      </w:r>
      <w:r w:rsidRPr="00260BDE">
        <w:rPr>
          <w:rFonts w:ascii="Times New Roman" w:hAnsi="Times New Roman" w:cs="Times New Roman"/>
          <w:sz w:val="28"/>
          <w:szCs w:val="28"/>
        </w:rPr>
        <w:t>нуждать написать заявление.</w:t>
      </w:r>
    </w:p>
    <w:p w14:paraId="209241F6" w14:textId="77777777" w:rsidR="00886B25" w:rsidRPr="00260BDE" w:rsidRDefault="00886B25" w:rsidP="00886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F93351" w14:textId="75D107B7" w:rsidR="00886B25" w:rsidRPr="00260BDE" w:rsidRDefault="00260BDE" w:rsidP="00260BDE">
      <w:pPr>
        <w:pStyle w:val="a3"/>
        <w:tabs>
          <w:tab w:val="left" w:pos="6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3</w:t>
      </w:r>
      <w:r w:rsidR="00886B25" w:rsidRPr="00260BDE">
        <w:rPr>
          <w:rFonts w:ascii="Times New Roman" w:hAnsi="Times New Roman" w:cs="Times New Roman"/>
          <w:sz w:val="28"/>
          <w:szCs w:val="28"/>
        </w:rPr>
        <w:t>. Работодатель не вправе п</w:t>
      </w:r>
      <w:r w:rsidRPr="00260BDE">
        <w:rPr>
          <w:rFonts w:ascii="Times New Roman" w:hAnsi="Times New Roman" w:cs="Times New Roman"/>
          <w:sz w:val="28"/>
          <w:szCs w:val="28"/>
        </w:rPr>
        <w:t>рину</w:t>
      </w:r>
      <w:r w:rsidR="00886B25" w:rsidRPr="00260BDE">
        <w:rPr>
          <w:rFonts w:ascii="Times New Roman" w:hAnsi="Times New Roman" w:cs="Times New Roman"/>
          <w:sz w:val="28"/>
          <w:szCs w:val="28"/>
        </w:rPr>
        <w:t>ждать работника написать заявление об увольнении. Увольнение по собственному желанию работником возможно по волеизъявлению работника, на основании личного заявления.</w:t>
      </w:r>
    </w:p>
    <w:p w14:paraId="64325FB3" w14:textId="067DD703" w:rsidR="00886B25" w:rsidRPr="00260BDE" w:rsidRDefault="00260BDE" w:rsidP="00886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ab/>
      </w:r>
    </w:p>
    <w:p w14:paraId="28B1FA04" w14:textId="3FBEC5C7" w:rsidR="00886B25" w:rsidRDefault="00260BDE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4. 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Режим работы работников вахтовым методом, изменение графиков работы оформляются по согласованию с работниками и органом первичной профсоюзной организации. Возможно введение увеличения продолжительности вахты и межвахтового отдыха, при условии надлежащего оформления соглашений с такими работниками, это исключительный случай, и он регламентируется ст. 299 ТК РФ. </w:t>
      </w:r>
      <w:r w:rsidR="0029504F">
        <w:rPr>
          <w:rFonts w:ascii="Times New Roman" w:hAnsi="Times New Roman" w:cs="Times New Roman"/>
          <w:sz w:val="28"/>
          <w:szCs w:val="28"/>
        </w:rPr>
        <w:t xml:space="preserve"> 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Оплата труда производится в соответствии с </w:t>
      </w:r>
      <w:r w:rsidRPr="00260BDE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предприятия в установленные сроки.</w:t>
      </w:r>
    </w:p>
    <w:p w14:paraId="11D8A2E4" w14:textId="14B63412" w:rsidR="0029504F" w:rsidRDefault="0029504F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842AC" w14:textId="4328C418" w:rsidR="0029504F" w:rsidRPr="00260BDE" w:rsidRDefault="0029504F" w:rsidP="00260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Работодатель не вправе при переводе сотрудников на удалённую работу сокращать заработную плату. </w:t>
      </w:r>
      <w:r w:rsidR="00FE68BD">
        <w:rPr>
          <w:rFonts w:ascii="Times New Roman" w:hAnsi="Times New Roman" w:cs="Times New Roman"/>
          <w:sz w:val="28"/>
          <w:szCs w:val="28"/>
        </w:rPr>
        <w:t>«Удалёнка» - это применение дистанционного труда с согласия работника. Если при этом работник трудится полное время и выполняет необходимый объём работы, условия оплаты его труда сохраняются и оснований для снижения заработной платы нет.</w:t>
      </w:r>
    </w:p>
    <w:p w14:paraId="1FA537E1" w14:textId="77777777" w:rsidR="00886B25" w:rsidRDefault="00886B25" w:rsidP="00886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9A244E" w14:textId="4C6A88FA" w:rsidR="00260BDE" w:rsidRDefault="00886B25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 xml:space="preserve">В настоящее время с целью снижения нагрузки на бизнес приостановлено проведение проверок, но это не касается вопросов, связанных с оплатой труда и незаконным увольнением. По поступившим обращениям граждан применяются меры, выдаются предостережения работодателям о недопустимости нарушения законодательства о труде. Если работодатель их игнорирует, проводится </w:t>
      </w:r>
      <w:r w:rsidR="0029504F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60BDE">
        <w:rPr>
          <w:rFonts w:ascii="Times New Roman" w:hAnsi="Times New Roman" w:cs="Times New Roman"/>
          <w:sz w:val="28"/>
          <w:szCs w:val="28"/>
        </w:rPr>
        <w:t xml:space="preserve">проверка, выдается предписание с требованием устранить нарушения. Работодатель привлекается к ответственности, предусмотренной, соответствующими частями ст. 5.27 КоАП РФ, от предупреждения до штрафов: </w:t>
      </w:r>
    </w:p>
    <w:p w14:paraId="6902344D" w14:textId="1B8C075E" w:rsidR="00260BDE" w:rsidRDefault="00260BDE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на </w:t>
      </w:r>
      <w:r w:rsidR="00211BB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от 1 до 5 тыс.руб., </w:t>
      </w:r>
    </w:p>
    <w:p w14:paraId="1E09D29F" w14:textId="035E303D" w:rsidR="00260BDE" w:rsidRDefault="00260BDE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должностных лиц от 1 до 20 тыс.руб., </w:t>
      </w:r>
    </w:p>
    <w:p w14:paraId="43786441" w14:textId="5AEE8708" w:rsidR="00260BDE" w:rsidRDefault="00260BDE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BB3">
        <w:rPr>
          <w:rFonts w:ascii="Times New Roman" w:hAnsi="Times New Roman" w:cs="Times New Roman"/>
          <w:sz w:val="28"/>
          <w:szCs w:val="28"/>
        </w:rPr>
        <w:t>юридических лиц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до 50 тыс.руб.</w:t>
      </w:r>
    </w:p>
    <w:p w14:paraId="205D88C2" w14:textId="72B67FB1" w:rsidR="00886B25" w:rsidRPr="00260BDE" w:rsidRDefault="00865D1A" w:rsidP="00886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6" w:name="_GoBack"/>
      <w:bookmarkEnd w:id="6"/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лицам, ранее привлекаемым к адм</w:t>
      </w:r>
      <w:r w:rsidR="00211BB3">
        <w:rPr>
          <w:rFonts w:ascii="Times New Roman" w:hAnsi="Times New Roman" w:cs="Times New Roman"/>
          <w:sz w:val="28"/>
          <w:szCs w:val="28"/>
        </w:rPr>
        <w:t>инистративной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</w:t>
      </w:r>
      <w:r w:rsidR="00211BB3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886B25" w:rsidRPr="00260BDE">
        <w:rPr>
          <w:rFonts w:ascii="Times New Roman" w:hAnsi="Times New Roman" w:cs="Times New Roman"/>
          <w:sz w:val="28"/>
          <w:szCs w:val="28"/>
        </w:rPr>
        <w:t xml:space="preserve"> применяется более строгое наказание.</w:t>
      </w:r>
    </w:p>
    <w:p w14:paraId="3F544209" w14:textId="77777777" w:rsidR="00886B25" w:rsidRPr="00260BDE" w:rsidRDefault="00886B25" w:rsidP="00886B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9CA027" w14:textId="6A8B5B5A" w:rsidR="00886B25" w:rsidRDefault="00886B25" w:rsidP="0021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E">
        <w:rPr>
          <w:rFonts w:ascii="Times New Roman" w:hAnsi="Times New Roman" w:cs="Times New Roman"/>
          <w:sz w:val="28"/>
          <w:szCs w:val="28"/>
        </w:rPr>
        <w:t>Сообщить о фактах нарушения можно в инспекцию труда по телефону горячей линии 89678846449, 388-905 (опубликованы на сайт</w:t>
      </w:r>
      <w:r w:rsidR="00211BB3">
        <w:rPr>
          <w:rFonts w:ascii="Times New Roman" w:hAnsi="Times New Roman" w:cs="Times New Roman"/>
          <w:sz w:val="28"/>
          <w:szCs w:val="28"/>
        </w:rPr>
        <w:t>е ГИТ), а так</w:t>
      </w:r>
      <w:r w:rsidRPr="00260BDE">
        <w:rPr>
          <w:rFonts w:ascii="Times New Roman" w:hAnsi="Times New Roman" w:cs="Times New Roman"/>
          <w:sz w:val="28"/>
          <w:szCs w:val="28"/>
        </w:rPr>
        <w:t xml:space="preserve">же через Единый информационный портал Федеральной службы по труду и занятости в сети Интернет или в Системе электронных сервисов «Онлайнинспекция.рф», через сервис </w:t>
      </w:r>
      <w:r w:rsidR="00211BB3">
        <w:rPr>
          <w:rFonts w:ascii="Times New Roman" w:hAnsi="Times New Roman" w:cs="Times New Roman"/>
          <w:sz w:val="28"/>
          <w:szCs w:val="28"/>
        </w:rPr>
        <w:t>«</w:t>
      </w:r>
      <w:r w:rsidRPr="00260BDE">
        <w:rPr>
          <w:rFonts w:ascii="Times New Roman" w:hAnsi="Times New Roman" w:cs="Times New Roman"/>
          <w:sz w:val="28"/>
          <w:szCs w:val="28"/>
        </w:rPr>
        <w:t>Коронавирус: горячая линия</w:t>
      </w:r>
      <w:r w:rsidR="00211BB3">
        <w:rPr>
          <w:rFonts w:ascii="Times New Roman" w:hAnsi="Times New Roman" w:cs="Times New Roman"/>
          <w:sz w:val="28"/>
          <w:szCs w:val="28"/>
        </w:rPr>
        <w:t>»</w:t>
      </w:r>
      <w:r w:rsidRPr="00260BDE">
        <w:rPr>
          <w:rFonts w:ascii="Times New Roman" w:hAnsi="Times New Roman" w:cs="Times New Roman"/>
          <w:sz w:val="28"/>
          <w:szCs w:val="28"/>
        </w:rPr>
        <w:t>, пройдя при этом, авторизацию в единой системе идентификации и аутентификации (ЕСИА).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B8B7B6" w14:textId="77777777" w:rsidR="00886B25" w:rsidRDefault="00886B25" w:rsidP="00886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386A7E" w14:textId="30FE9953" w:rsidR="00432922" w:rsidRDefault="00432922" w:rsidP="0043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78EFE" w14:textId="5E2D695C" w:rsidR="003108EE" w:rsidRPr="008A268C" w:rsidRDefault="002C3681" w:rsidP="0031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предоставлена г</w:t>
      </w:r>
      <w:r w:rsidR="003108EE" w:rsidRPr="008A268C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08EE" w:rsidRPr="008A268C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08EE" w:rsidRPr="008A268C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108EE" w:rsidRPr="008A268C">
        <w:rPr>
          <w:rFonts w:ascii="Times New Roman" w:hAnsi="Times New Roman" w:cs="Times New Roman"/>
          <w:sz w:val="24"/>
          <w:szCs w:val="24"/>
        </w:rPr>
        <w:t xml:space="preserve"> труда </w:t>
      </w:r>
      <w:r w:rsidR="003108EE">
        <w:rPr>
          <w:rFonts w:ascii="Times New Roman" w:hAnsi="Times New Roman" w:cs="Times New Roman"/>
          <w:sz w:val="24"/>
          <w:szCs w:val="24"/>
        </w:rPr>
        <w:t>Государственной инспекции труда в ХМАО-Югре в городе Сургуте</w:t>
      </w:r>
      <w:r w:rsidRPr="002C3681">
        <w:rPr>
          <w:rFonts w:ascii="Times New Roman" w:hAnsi="Times New Roman" w:cs="Times New Roman"/>
          <w:sz w:val="24"/>
          <w:szCs w:val="24"/>
        </w:rPr>
        <w:t xml:space="preserve"> </w:t>
      </w:r>
      <w:r w:rsidRPr="008A268C">
        <w:rPr>
          <w:rFonts w:ascii="Times New Roman" w:hAnsi="Times New Roman" w:cs="Times New Roman"/>
          <w:sz w:val="24"/>
          <w:szCs w:val="24"/>
        </w:rPr>
        <w:t>Софронов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268C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268C">
        <w:rPr>
          <w:rFonts w:ascii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795AE4BB" w14:textId="5DCB9366" w:rsidR="00D80484" w:rsidRDefault="00D80484" w:rsidP="0043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0484" w:rsidSect="00F052C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E62"/>
    <w:multiLevelType w:val="hybridMultilevel"/>
    <w:tmpl w:val="ED3E08EA"/>
    <w:lvl w:ilvl="0" w:tplc="A7E0B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905B4"/>
    <w:multiLevelType w:val="hybridMultilevel"/>
    <w:tmpl w:val="2006D79C"/>
    <w:lvl w:ilvl="0" w:tplc="3224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7F50"/>
    <w:multiLevelType w:val="hybridMultilevel"/>
    <w:tmpl w:val="6C36F6AC"/>
    <w:lvl w:ilvl="0" w:tplc="F1980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21"/>
    <w:rsid w:val="000943DA"/>
    <w:rsid w:val="001A37B0"/>
    <w:rsid w:val="00211BB3"/>
    <w:rsid w:val="00260BDE"/>
    <w:rsid w:val="0029504F"/>
    <w:rsid w:val="002C3681"/>
    <w:rsid w:val="003108EE"/>
    <w:rsid w:val="003B4CDD"/>
    <w:rsid w:val="00432922"/>
    <w:rsid w:val="006370BA"/>
    <w:rsid w:val="007308F6"/>
    <w:rsid w:val="0080397A"/>
    <w:rsid w:val="00862EE9"/>
    <w:rsid w:val="00865D1A"/>
    <w:rsid w:val="00886B25"/>
    <w:rsid w:val="008A268C"/>
    <w:rsid w:val="00902512"/>
    <w:rsid w:val="009775AA"/>
    <w:rsid w:val="00A243B0"/>
    <w:rsid w:val="00A34DFF"/>
    <w:rsid w:val="00C735DF"/>
    <w:rsid w:val="00D53521"/>
    <w:rsid w:val="00D80484"/>
    <w:rsid w:val="00F052CF"/>
    <w:rsid w:val="00FE113D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EEE0"/>
  <w15:chartTrackingRefBased/>
  <w15:docId w15:val="{2A69E9D0-B4AE-410F-8BC6-08CC750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Шупикова Светлана Вячеславовна</cp:lastModifiedBy>
  <cp:revision>4</cp:revision>
  <cp:lastPrinted>2020-12-01T05:43:00Z</cp:lastPrinted>
  <dcterms:created xsi:type="dcterms:W3CDTF">2020-12-01T05:26:00Z</dcterms:created>
  <dcterms:modified xsi:type="dcterms:W3CDTF">2020-12-01T06:54:00Z</dcterms:modified>
</cp:coreProperties>
</file>