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B976EC" w:rsidRPr="00873029" w:rsidRDefault="00B976EC" w:rsidP="00B976EC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B976EC" w:rsidRPr="00873029" w:rsidRDefault="00B976EC" w:rsidP="00B976EC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B976EC" w:rsidRPr="00873029" w:rsidRDefault="00B976EC" w:rsidP="00B976EC">
      <w:pPr>
        <w:jc w:val="center"/>
        <w:rPr>
          <w:sz w:val="28"/>
          <w:szCs w:val="28"/>
          <w:lang w:val="ru-RU"/>
        </w:rPr>
      </w:pPr>
    </w:p>
    <w:p w:rsidR="00B976EC" w:rsidRPr="00873029" w:rsidRDefault="00B976EC" w:rsidP="00B976EC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>
        <w:rPr>
          <w:b/>
          <w:spacing w:val="20"/>
          <w:sz w:val="28"/>
          <w:szCs w:val="28"/>
          <w:lang w:val="ru-RU"/>
        </w:rPr>
        <w:t xml:space="preserve"> - проект</w:t>
      </w:r>
    </w:p>
    <w:p w:rsidR="00B976EC" w:rsidRPr="00873029" w:rsidRDefault="00B976EC" w:rsidP="00B976EC">
      <w:pPr>
        <w:rPr>
          <w:spacing w:val="-40"/>
          <w:sz w:val="28"/>
          <w:szCs w:val="28"/>
          <w:lang w:val="ru-RU"/>
        </w:rPr>
      </w:pPr>
    </w:p>
    <w:p w:rsidR="00B976EC" w:rsidRPr="00873029" w:rsidRDefault="00B976EC" w:rsidP="00B976EC">
      <w:pPr>
        <w:jc w:val="both"/>
        <w:rPr>
          <w:sz w:val="22"/>
          <w:szCs w:val="22"/>
          <w:lang w:val="ru-RU"/>
        </w:rPr>
      </w:pPr>
      <w:proofErr w:type="spellStart"/>
      <w:r w:rsidRPr="00873029">
        <w:rPr>
          <w:sz w:val="22"/>
          <w:szCs w:val="22"/>
          <w:lang w:val="ru-RU"/>
        </w:rPr>
        <w:t>с.п</w:t>
      </w:r>
      <w:proofErr w:type="spellEnd"/>
      <w:r w:rsidRPr="00873029">
        <w:rPr>
          <w:sz w:val="22"/>
          <w:szCs w:val="22"/>
          <w:lang w:val="ru-RU"/>
        </w:rPr>
        <w:t>. Солнечный</w:t>
      </w:r>
    </w:p>
    <w:p w:rsidR="00B976EC" w:rsidRPr="00873029" w:rsidRDefault="00B976EC" w:rsidP="00B976EC">
      <w:pPr>
        <w:rPr>
          <w:sz w:val="28"/>
          <w:szCs w:val="28"/>
          <w:lang w:val="ru-RU"/>
        </w:rPr>
      </w:pPr>
    </w:p>
    <w:p w:rsidR="00B976EC" w:rsidRPr="003F672E" w:rsidRDefault="00B976EC" w:rsidP="00B976EC">
      <w:pPr>
        <w:rPr>
          <w:sz w:val="28"/>
          <w:szCs w:val="28"/>
          <w:lang w:val="ru-RU"/>
        </w:rPr>
      </w:pPr>
    </w:p>
    <w:p w:rsidR="00B976EC" w:rsidRPr="005A67AC" w:rsidRDefault="00B976EC" w:rsidP="00B976EC">
      <w:pPr>
        <w:ind w:right="5670"/>
        <w:jc w:val="both"/>
        <w:rPr>
          <w:sz w:val="26"/>
          <w:szCs w:val="26"/>
          <w:lang w:val="ru-RU"/>
        </w:rPr>
      </w:pPr>
      <w:r w:rsidRPr="005A67AC">
        <w:rPr>
          <w:sz w:val="26"/>
          <w:szCs w:val="26"/>
          <w:lang w:val="ru-RU"/>
        </w:rPr>
        <w:t>О внесении изменений в постановление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</w:t>
      </w:r>
    </w:p>
    <w:p w:rsidR="00B976EC" w:rsidRPr="005A67AC" w:rsidRDefault="00B976EC" w:rsidP="00B976EC">
      <w:pPr>
        <w:rPr>
          <w:sz w:val="26"/>
          <w:szCs w:val="26"/>
          <w:lang w:val="ru-RU"/>
        </w:rPr>
      </w:pPr>
    </w:p>
    <w:p w:rsidR="00B976EC" w:rsidRPr="005A67AC" w:rsidRDefault="00B976EC" w:rsidP="00B976EC">
      <w:pPr>
        <w:rPr>
          <w:sz w:val="26"/>
          <w:szCs w:val="26"/>
          <w:lang w:val="ru-RU"/>
        </w:rPr>
      </w:pPr>
    </w:p>
    <w:p w:rsidR="00B976EC" w:rsidRPr="005A67AC" w:rsidRDefault="00B976EC" w:rsidP="00B976EC">
      <w:pPr>
        <w:ind w:firstLine="540"/>
        <w:jc w:val="both"/>
        <w:rPr>
          <w:sz w:val="26"/>
          <w:szCs w:val="26"/>
          <w:lang w:val="ru-RU"/>
        </w:rPr>
      </w:pPr>
      <w:r w:rsidRPr="005A67AC">
        <w:rPr>
          <w:sz w:val="26"/>
          <w:szCs w:val="26"/>
          <w:lang w:val="ru-RU"/>
        </w:rPr>
        <w:t xml:space="preserve">В соответствии с Бюджетным кодексом Российской Федерации, Федеральным  </w:t>
      </w:r>
      <w:hyperlink r:id="rId6" w:history="1">
        <w:r w:rsidRPr="005A67AC">
          <w:rPr>
            <w:sz w:val="26"/>
            <w:szCs w:val="26"/>
            <w:lang w:val="ru-RU"/>
          </w:rPr>
          <w:t>закон</w:t>
        </w:r>
      </w:hyperlink>
      <w:r w:rsidRPr="005A67AC">
        <w:rPr>
          <w:sz w:val="26"/>
          <w:szCs w:val="26"/>
          <w:lang w:val="ru-RU"/>
        </w:rPr>
        <w:t xml:space="preserve">ом 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уставом муниципального образования сельское поселение Солнечный, решением Совета депутатов сельского поселения Солнечный </w:t>
      </w:r>
      <w:r w:rsidR="005A67AC" w:rsidRPr="005A67AC">
        <w:rPr>
          <w:rFonts w:eastAsia="Calibri"/>
          <w:sz w:val="26"/>
          <w:szCs w:val="26"/>
          <w:lang w:val="ru-RU" w:eastAsia="en-US"/>
        </w:rPr>
        <w:t xml:space="preserve">от 25.12.2018 № 26 «О бюджете </w:t>
      </w:r>
      <w:proofErr w:type="spellStart"/>
      <w:r w:rsidR="005A67AC" w:rsidRPr="005A67AC">
        <w:rPr>
          <w:rFonts w:eastAsia="Calibri"/>
          <w:sz w:val="26"/>
          <w:szCs w:val="26"/>
          <w:lang w:val="ru-RU" w:eastAsia="en-US"/>
        </w:rPr>
        <w:t>с.п.Солнечный</w:t>
      </w:r>
      <w:proofErr w:type="spellEnd"/>
      <w:r w:rsidR="005A67AC" w:rsidRPr="005A67AC">
        <w:rPr>
          <w:rFonts w:eastAsia="Calibri"/>
          <w:sz w:val="26"/>
          <w:szCs w:val="26"/>
          <w:lang w:val="ru-RU" w:eastAsia="en-US"/>
        </w:rPr>
        <w:t xml:space="preserve"> на 2019 год и на плановый период 2020 и 2021 годов»</w:t>
      </w:r>
      <w:r w:rsidRPr="005A67AC">
        <w:rPr>
          <w:sz w:val="26"/>
          <w:szCs w:val="26"/>
          <w:lang w:val="ru-RU"/>
        </w:rPr>
        <w:t>, в целях обеспечения освещения улично-дорожной сети:</w:t>
      </w:r>
    </w:p>
    <w:p w:rsidR="0068732D" w:rsidRPr="0068732D" w:rsidRDefault="0068732D" w:rsidP="0068732D">
      <w:pPr>
        <w:ind w:firstLine="540"/>
        <w:jc w:val="both"/>
        <w:rPr>
          <w:sz w:val="26"/>
          <w:szCs w:val="26"/>
          <w:lang w:val="ru-RU"/>
        </w:rPr>
      </w:pPr>
      <w:r w:rsidRPr="0068732D">
        <w:rPr>
          <w:sz w:val="26"/>
          <w:szCs w:val="26"/>
          <w:lang w:val="ru-RU"/>
        </w:rPr>
        <w:t xml:space="preserve">1. Наименование постановления </w:t>
      </w:r>
      <w:r w:rsidRPr="005A67AC">
        <w:rPr>
          <w:sz w:val="26"/>
          <w:szCs w:val="26"/>
          <w:lang w:val="ru-RU"/>
        </w:rPr>
        <w:t xml:space="preserve">администрации сельского поселения Солнечный </w:t>
      </w:r>
      <w:r w:rsidRPr="0068732D">
        <w:rPr>
          <w:sz w:val="26"/>
          <w:szCs w:val="26"/>
          <w:lang w:val="ru-RU"/>
        </w:rPr>
        <w:t>от 02.03.2016 №</w:t>
      </w:r>
      <w:r w:rsidRPr="005A67AC">
        <w:rPr>
          <w:sz w:val="26"/>
          <w:szCs w:val="26"/>
          <w:lang w:val="ru-RU"/>
        </w:rPr>
        <w:t xml:space="preserve"> </w:t>
      </w:r>
      <w:r w:rsidRPr="0068732D">
        <w:rPr>
          <w:sz w:val="26"/>
          <w:szCs w:val="26"/>
          <w:lang w:val="ru-RU"/>
        </w:rPr>
        <w:t xml:space="preserve">71 </w:t>
      </w:r>
      <w:r w:rsidRPr="005A67AC">
        <w:rPr>
          <w:sz w:val="26"/>
          <w:szCs w:val="26"/>
          <w:lang w:val="ru-RU"/>
        </w:rPr>
        <w:t xml:space="preserve">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 </w:t>
      </w:r>
      <w:r w:rsidRPr="0068732D">
        <w:rPr>
          <w:sz w:val="26"/>
          <w:szCs w:val="26"/>
          <w:lang w:val="ru-RU"/>
        </w:rPr>
        <w:t>изложить в новой редакции: «Об утверждении муниципальной программы «Развитие наружного освещения на территории сельского по</w:t>
      </w:r>
      <w:r w:rsidRPr="005A67AC">
        <w:rPr>
          <w:sz w:val="26"/>
          <w:szCs w:val="26"/>
          <w:lang w:val="ru-RU"/>
        </w:rPr>
        <w:t>селения Солнечный на 2016 - 2021</w:t>
      </w:r>
      <w:r w:rsidRPr="0068732D">
        <w:rPr>
          <w:sz w:val="26"/>
          <w:szCs w:val="26"/>
          <w:lang w:val="ru-RU"/>
        </w:rPr>
        <w:t xml:space="preserve"> годы».</w:t>
      </w:r>
    </w:p>
    <w:p w:rsidR="00B976EC" w:rsidRPr="005A67AC" w:rsidRDefault="0068732D" w:rsidP="00B976EC">
      <w:pPr>
        <w:ind w:right="-1" w:firstLine="540"/>
        <w:jc w:val="both"/>
        <w:rPr>
          <w:sz w:val="26"/>
          <w:szCs w:val="26"/>
          <w:lang w:val="ru-RU"/>
        </w:rPr>
      </w:pPr>
      <w:r w:rsidRPr="005A67AC">
        <w:rPr>
          <w:sz w:val="26"/>
          <w:szCs w:val="26"/>
          <w:lang w:val="ru-RU"/>
        </w:rPr>
        <w:t>2</w:t>
      </w:r>
      <w:r w:rsidR="00B976EC" w:rsidRPr="005A67AC">
        <w:rPr>
          <w:sz w:val="26"/>
          <w:szCs w:val="26"/>
          <w:lang w:val="ru-RU"/>
        </w:rPr>
        <w:t xml:space="preserve">. Приложение к постановлению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 изложить в редакции согласно </w:t>
      </w:r>
      <w:proofErr w:type="gramStart"/>
      <w:r w:rsidR="00B976EC" w:rsidRPr="005A67AC">
        <w:rPr>
          <w:sz w:val="26"/>
          <w:szCs w:val="26"/>
          <w:lang w:val="ru-RU"/>
        </w:rPr>
        <w:t>приложению</w:t>
      </w:r>
      <w:proofErr w:type="gramEnd"/>
      <w:r w:rsidR="00B976EC" w:rsidRPr="005A67AC">
        <w:rPr>
          <w:sz w:val="26"/>
          <w:szCs w:val="26"/>
          <w:lang w:val="ru-RU"/>
        </w:rPr>
        <w:t xml:space="preserve"> к настоящему постановлению.</w:t>
      </w:r>
    </w:p>
    <w:p w:rsidR="00B976EC" w:rsidRPr="005A67AC" w:rsidRDefault="00AA18B4" w:rsidP="00B976EC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B976EC" w:rsidRPr="005A67AC">
        <w:rPr>
          <w:sz w:val="26"/>
          <w:szCs w:val="26"/>
          <w:lang w:val="ru-RU"/>
        </w:rPr>
        <w:t>. Настоящее постановление вступает в силу после его обнародования.</w:t>
      </w:r>
    </w:p>
    <w:p w:rsidR="00B976EC" w:rsidRPr="005A67AC" w:rsidRDefault="00AA18B4" w:rsidP="00B976E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B976EC" w:rsidRPr="005A67AC">
        <w:rPr>
          <w:sz w:val="26"/>
          <w:szCs w:val="26"/>
          <w:lang w:val="ru-RU"/>
        </w:rPr>
        <w:t xml:space="preserve"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B976EC" w:rsidRPr="005A67AC" w:rsidRDefault="00B976EC" w:rsidP="00B976E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B976EC" w:rsidRPr="005A67AC" w:rsidRDefault="00B976EC" w:rsidP="00B976E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3F672E" w:rsidRPr="005A67AC" w:rsidRDefault="003F672E" w:rsidP="00B976E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B976EC" w:rsidRPr="005A67AC" w:rsidRDefault="00B976EC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A67AC">
        <w:rPr>
          <w:snapToGrid w:val="0"/>
          <w:sz w:val="26"/>
          <w:szCs w:val="26"/>
          <w:lang w:val="ru-RU"/>
        </w:rPr>
        <w:t xml:space="preserve">Глава сельского поселения Солнечный                                                           </w:t>
      </w:r>
      <w:r w:rsidR="005A67AC">
        <w:rPr>
          <w:snapToGrid w:val="0"/>
          <w:sz w:val="26"/>
          <w:szCs w:val="26"/>
          <w:lang w:val="ru-RU"/>
        </w:rPr>
        <w:t xml:space="preserve">            </w:t>
      </w:r>
      <w:r w:rsidRPr="005A67AC">
        <w:rPr>
          <w:snapToGrid w:val="0"/>
          <w:sz w:val="26"/>
          <w:szCs w:val="26"/>
          <w:lang w:val="ru-RU"/>
        </w:rPr>
        <w:t>И.В. Наумов</w:t>
      </w:r>
      <w:r w:rsidRPr="005A67AC">
        <w:rPr>
          <w:sz w:val="26"/>
          <w:szCs w:val="26"/>
          <w:lang w:val="ru-RU"/>
        </w:rPr>
        <w:t xml:space="preserve">      </w:t>
      </w:r>
    </w:p>
    <w:p w:rsidR="00B976EC" w:rsidRPr="00B05599" w:rsidRDefault="00B976EC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snapToGrid w:val="0"/>
          <w:sz w:val="28"/>
          <w:szCs w:val="28"/>
          <w:lang w:val="ru-RU"/>
        </w:rPr>
      </w:pPr>
      <w:r w:rsidRPr="00B05599">
        <w:rPr>
          <w:lang w:val="ru-RU"/>
        </w:rPr>
        <w:lastRenderedPageBreak/>
        <w:t xml:space="preserve">Приложение к постановлению администрации </w:t>
      </w:r>
      <w:proofErr w:type="spellStart"/>
      <w:r w:rsidRPr="00B05599">
        <w:rPr>
          <w:lang w:val="ru-RU"/>
        </w:rPr>
        <w:t>с.п</w:t>
      </w:r>
      <w:proofErr w:type="spellEnd"/>
      <w:r w:rsidRPr="00B05599">
        <w:rPr>
          <w:lang w:val="ru-RU"/>
        </w:rPr>
        <w:t>. Солнечный от «_</w:t>
      </w:r>
      <w:proofErr w:type="gramStart"/>
      <w:r w:rsidRPr="00B05599">
        <w:rPr>
          <w:lang w:val="ru-RU"/>
        </w:rPr>
        <w:t>_»_</w:t>
      </w:r>
      <w:proofErr w:type="gramEnd"/>
      <w:r w:rsidRPr="00B05599">
        <w:rPr>
          <w:lang w:val="ru-RU"/>
        </w:rPr>
        <w:t xml:space="preserve">______ 20__ года №____ 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Default="00B976EC" w:rsidP="00B976EC">
      <w:pPr>
        <w:jc w:val="center"/>
        <w:rPr>
          <w:bCs/>
          <w:sz w:val="28"/>
          <w:szCs w:val="28"/>
          <w:lang w:val="ru-RU"/>
        </w:rPr>
      </w:pPr>
    </w:p>
    <w:p w:rsidR="00B976EC" w:rsidRPr="0094209F" w:rsidRDefault="00B976EC" w:rsidP="00B976EC">
      <w:pPr>
        <w:jc w:val="center"/>
        <w:rPr>
          <w:snapToGrid w:val="0"/>
          <w:sz w:val="26"/>
          <w:szCs w:val="26"/>
          <w:lang w:val="ru-RU"/>
        </w:rPr>
      </w:pPr>
      <w:r w:rsidRPr="0094209F">
        <w:rPr>
          <w:bCs/>
          <w:sz w:val="28"/>
          <w:szCs w:val="28"/>
          <w:lang w:val="ru-RU"/>
        </w:rPr>
        <w:t>Муниципальная программа</w:t>
      </w:r>
    </w:p>
    <w:p w:rsidR="00B976EC" w:rsidRPr="0094209F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209F">
        <w:rPr>
          <w:rFonts w:ascii="Times New Roman" w:hAnsi="Times New Roman" w:cs="Times New Roman"/>
          <w:bCs/>
          <w:sz w:val="28"/>
          <w:szCs w:val="28"/>
        </w:rPr>
        <w:t>«Развитие наружного освещения на территории сельского поселения Солнечный на 2016-202</w:t>
      </w:r>
      <w:r w:rsidR="0068732D">
        <w:rPr>
          <w:rFonts w:ascii="Times New Roman" w:hAnsi="Times New Roman" w:cs="Times New Roman"/>
          <w:bCs/>
          <w:sz w:val="28"/>
          <w:szCs w:val="28"/>
        </w:rPr>
        <w:t>1</w:t>
      </w:r>
      <w:r w:rsidRPr="0094209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Pr="00180A5C" w:rsidRDefault="00B976EC" w:rsidP="00B976EC">
      <w:pPr>
        <w:pStyle w:val="ConsPlusNormal"/>
        <w:widowControl/>
        <w:ind w:left="6521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0A5C">
        <w:rPr>
          <w:rFonts w:ascii="Times New Roman" w:hAnsi="Times New Roman" w:cs="Times New Roman"/>
          <w:bCs/>
          <w:sz w:val="28"/>
          <w:szCs w:val="28"/>
        </w:rPr>
        <w:t>Внесена в Реестр муниципальных программ «____» ___________ 20__г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678"/>
      </w:tblGrid>
      <w:tr w:rsidR="00B976EC" w:rsidRPr="00180A5C" w:rsidTr="00581FE3">
        <w:trPr>
          <w:trHeight w:val="15"/>
        </w:trPr>
        <w:tc>
          <w:tcPr>
            <w:tcW w:w="3527" w:type="dxa"/>
            <w:hideMark/>
          </w:tcPr>
          <w:p w:rsidR="00B976EC" w:rsidRPr="00180A5C" w:rsidRDefault="00B976EC" w:rsidP="00581FE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hideMark/>
          </w:tcPr>
          <w:p w:rsidR="00B976EC" w:rsidRPr="00180A5C" w:rsidRDefault="00B976EC" w:rsidP="00581FE3">
            <w:pPr>
              <w:rPr>
                <w:sz w:val="28"/>
                <w:szCs w:val="28"/>
              </w:rPr>
            </w:pPr>
          </w:p>
        </w:tc>
      </w:tr>
      <w:tr w:rsidR="00B976EC" w:rsidRPr="00794FC1" w:rsidTr="00581FE3">
        <w:trPr>
          <w:trHeight w:val="915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Наименование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Развитие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наружного освещения на территории сельского поселения Солнечный на 2016-202</w:t>
            </w:r>
            <w:r w:rsidR="0068732D">
              <w:rPr>
                <w:sz w:val="28"/>
                <w:szCs w:val="28"/>
                <w:lang w:val="ru-RU"/>
              </w:rPr>
              <w:t>1</w:t>
            </w:r>
            <w:r w:rsidRPr="00B05599">
              <w:rPr>
                <w:sz w:val="28"/>
                <w:szCs w:val="28"/>
                <w:lang w:val="ru-RU"/>
              </w:rPr>
              <w:t xml:space="preserve"> годы (далее - Программа)</w:t>
            </w:r>
            <w:r w:rsidRPr="00180A5C">
              <w:rPr>
                <w:sz w:val="28"/>
                <w:szCs w:val="28"/>
              </w:rPr>
              <w:t> </w:t>
            </w:r>
          </w:p>
        </w:tc>
      </w:tr>
      <w:tr w:rsidR="00B976EC" w:rsidRPr="00794FC1" w:rsidTr="00581FE3">
        <w:trPr>
          <w:trHeight w:val="3866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Основание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для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  <w:r w:rsidRPr="00180A5C">
              <w:rPr>
                <w:sz w:val="28"/>
                <w:szCs w:val="28"/>
              </w:rPr>
              <w:br/>
            </w:r>
            <w:proofErr w:type="spellStart"/>
            <w:r w:rsidRPr="00180A5C">
              <w:rPr>
                <w:sz w:val="28"/>
                <w:szCs w:val="28"/>
              </w:rPr>
              <w:t>разработки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федеральные  </w:t>
            </w:r>
            <w:hyperlink r:id="rId7" w:history="1">
              <w:r w:rsidRPr="00180A5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ы  от 06.10.2003 № 131-ФЗ «Об общих принципах организации местного самоуправления в Российской Федерации»,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от 10.12.1995 № 196-ФЗ «О безопасности дорожного движения»,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постановления администрации сельского поселения Солнечный от 14.04.2015 № 111 «Об организации работы по переходу на программный бюджет»,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от 01.06.2015 № 181 «Об утверждении Порядка разработки, утверждения и реализации муниципальных программ в сельском поселении Солнечный».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по вопросам ЖКХ, благоустройства территории и муниципального контроля.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контроля.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содержание и модернизация уличного освещения на территории сельского поселения Солнечный (далее – поселение).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Задача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повышение уровня освещенности  поселения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B976EC" w:rsidRPr="00180A5C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Сроки и этапы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реализации Программы</w:t>
            </w:r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68732D">
            <w:pPr>
              <w:textAlignment w:val="baseline"/>
              <w:rPr>
                <w:sz w:val="28"/>
                <w:szCs w:val="28"/>
              </w:rPr>
            </w:pPr>
            <w:r w:rsidRPr="00180A5C">
              <w:rPr>
                <w:sz w:val="28"/>
                <w:szCs w:val="28"/>
              </w:rPr>
              <w:t>2016-202</w:t>
            </w:r>
            <w:r w:rsidR="0068732D">
              <w:rPr>
                <w:sz w:val="28"/>
                <w:szCs w:val="28"/>
                <w:lang w:val="ru-RU"/>
              </w:rPr>
              <w:t>1</w:t>
            </w:r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годы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</w:p>
        </w:tc>
      </w:tr>
      <w:tr w:rsidR="00B976EC" w:rsidRPr="0068732D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lastRenderedPageBreak/>
              <w:t>Объемы и источники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финансирования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Программы</w:t>
            </w:r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Общий объем финансирования Программы из средств бюджета поселения составляет 1</w:t>
            </w:r>
            <w:r w:rsidR="00BB2AB0">
              <w:rPr>
                <w:sz w:val="28"/>
                <w:szCs w:val="28"/>
                <w:lang w:val="ru-RU"/>
              </w:rPr>
              <w:t>5  812,8</w:t>
            </w:r>
            <w:r w:rsidRPr="00B05599">
              <w:rPr>
                <w:sz w:val="28"/>
                <w:szCs w:val="28"/>
                <w:lang w:val="ru-RU"/>
              </w:rPr>
              <w:t>тыс. рублей, в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том числе по годам: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2016 год – 2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376,4 тыс. рублей;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2017 год – 1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997,0 тыс. рублей;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2018 год -  2 800,0 тыс. рублей;</w:t>
            </w:r>
          </w:p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на 2019 год -  2 8</w:t>
            </w:r>
            <w:r>
              <w:rPr>
                <w:sz w:val="28"/>
                <w:szCs w:val="28"/>
                <w:lang w:val="ru-RU"/>
              </w:rPr>
              <w:t>79,8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B976EC" w:rsidRDefault="00B976EC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на 2020 год -  2 8</w:t>
            </w:r>
            <w:r>
              <w:rPr>
                <w:sz w:val="28"/>
                <w:szCs w:val="28"/>
                <w:lang w:val="ru-RU"/>
              </w:rPr>
              <w:t>79</w:t>
            </w:r>
            <w:r w:rsidRPr="00B055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</w:t>
            </w:r>
            <w:r w:rsidR="0068732D">
              <w:rPr>
                <w:sz w:val="28"/>
                <w:szCs w:val="28"/>
                <w:lang w:val="ru-RU"/>
              </w:rPr>
              <w:t>;</w:t>
            </w:r>
          </w:p>
          <w:p w:rsidR="0068732D" w:rsidRPr="00B05599" w:rsidRDefault="0068732D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 2021 год -  </w:t>
            </w:r>
            <w:r w:rsidRPr="00B05599">
              <w:rPr>
                <w:sz w:val="28"/>
                <w:szCs w:val="28"/>
                <w:lang w:val="ru-RU"/>
              </w:rPr>
              <w:t>2 8</w:t>
            </w:r>
            <w:r>
              <w:rPr>
                <w:sz w:val="28"/>
                <w:szCs w:val="28"/>
                <w:lang w:val="ru-RU"/>
              </w:rPr>
              <w:t>79</w:t>
            </w:r>
            <w:r w:rsidRPr="00B055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Перечень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pacing w:val="2"/>
                <w:sz w:val="28"/>
                <w:szCs w:val="28"/>
                <w:lang w:val="ru-RU"/>
              </w:rPr>
              <w:t>Деление Программы на подпрограммы не предусмотрено.</w:t>
            </w:r>
          </w:p>
        </w:tc>
      </w:tr>
      <w:tr w:rsidR="00B976EC" w:rsidRPr="00794FC1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Ожидаемые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результаты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реализации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обеспечение комфортного проживания населения;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повышение уровня безопасности движения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транспортных средств;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улучшение архитектурного облика поселения в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вечернее и ночное время;</w:t>
            </w:r>
            <w:r w:rsidRPr="00180A5C">
              <w:rPr>
                <w:sz w:val="28"/>
                <w:szCs w:val="28"/>
              </w:rPr>
              <w:t> </w:t>
            </w:r>
          </w:p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снижение затрат по оплате электроэнергии.</w:t>
            </w:r>
          </w:p>
        </w:tc>
      </w:tr>
    </w:tbl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4"/>
          <w:szCs w:val="16"/>
        </w:rPr>
      </w:pP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1. Содержание проблемы и обоснование необходимости ее решения программными методами.</w:t>
      </w: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  В группу объектов, обеспечение освещенности которых необходимо для создания условий безопасного движения транспорта и пешеходов, входят центральные улицы, внутриквартальные проезды и </w:t>
      </w:r>
      <w:proofErr w:type="spellStart"/>
      <w:r w:rsidRPr="00B05599">
        <w:rPr>
          <w:spacing w:val="2"/>
          <w:sz w:val="28"/>
          <w:szCs w:val="28"/>
          <w:lang w:val="ru-RU"/>
        </w:rPr>
        <w:t>внутридворовые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 проезды.</w:t>
      </w:r>
    </w:p>
    <w:p w:rsidR="00B976EC" w:rsidRPr="00B05599" w:rsidRDefault="00B976EC" w:rsidP="00B976EC">
      <w:pPr>
        <w:shd w:val="clear" w:color="auto" w:fill="FFFFFF"/>
        <w:ind w:left="27" w:firstLine="681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Качественное освещение современного населенного пункта - необходимое условие его жизнедеятельности. Автомобилизация и активность населения в вечерние и ночные часы постоянно повышают значимость наружного освещения. </w:t>
      </w:r>
    </w:p>
    <w:p w:rsidR="00B976EC" w:rsidRPr="00B05599" w:rsidRDefault="00B976EC" w:rsidP="00B976EC">
      <w:pPr>
        <w:shd w:val="clear" w:color="auto" w:fill="FFFFFF"/>
        <w:ind w:left="27" w:firstLine="681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По состоянию на 01.08.2015 освещение сельского поселения Солнечный составляет: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1. Общее количество светильников - 447 шт.,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а) светильников с лампой ДРЛ - 122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  <w:r w:rsidRPr="00B05599">
        <w:rPr>
          <w:spacing w:val="2"/>
          <w:sz w:val="28"/>
          <w:szCs w:val="28"/>
          <w:lang w:val="ru-RU"/>
        </w:rPr>
        <w:br/>
        <w:t xml:space="preserve">б) светильников с лампой ДНАТ - 249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; 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в) светодиодных светильников – 106 шт.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2. Общая протяженность линий освещения – 12,93 км,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а) протяженность воздушных линий – 12,93 км.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3.Общее количество опор освещения - 419 шт.,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а) металлических опор – 90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б) оцинкованных опор – 158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в) железобетонных опор -  171шт. 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Состояние наружного освещения поселения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</w:t>
      </w:r>
      <w:r w:rsidRPr="00B05599">
        <w:rPr>
          <w:spacing w:val="2"/>
          <w:sz w:val="28"/>
          <w:szCs w:val="28"/>
          <w:lang w:val="ru-RU"/>
        </w:rPr>
        <w:lastRenderedPageBreak/>
        <w:t>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 настоящее время уровень работающих светильников центральных и внутриквартальных улиц составляет 96%.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proofErr w:type="gramStart"/>
      <w:r w:rsidRPr="00B05599">
        <w:rPr>
          <w:spacing w:val="2"/>
          <w:sz w:val="28"/>
          <w:szCs w:val="28"/>
          <w:lang w:val="ru-RU"/>
        </w:rPr>
        <w:t>Реализация  настоящей</w:t>
      </w:r>
      <w:proofErr w:type="gramEnd"/>
      <w:r w:rsidRPr="00B05599">
        <w:rPr>
          <w:spacing w:val="2"/>
          <w:sz w:val="28"/>
          <w:szCs w:val="28"/>
          <w:lang w:val="ru-RU"/>
        </w:rPr>
        <w:t xml:space="preserve"> Программы 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Программа ставит своей целью определение основных направлений технического развития наружного освещения поселения, установление контрольных дат начала и завершения ее выполнения, а также определение источников финансирования.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28"/>
          <w:lang w:val="ru-RU"/>
        </w:rPr>
      </w:pP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4"/>
          <w:szCs w:val="28"/>
          <w:lang w:val="ru-RU"/>
        </w:rPr>
        <w:tab/>
      </w:r>
      <w:r w:rsidRPr="00B05599">
        <w:rPr>
          <w:spacing w:val="2"/>
          <w:sz w:val="28"/>
          <w:szCs w:val="28"/>
          <w:lang w:val="ru-RU"/>
        </w:rPr>
        <w:t xml:space="preserve">                                           2. Цель и задачи Программы: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2.1. Целью данной Программы является: </w:t>
      </w:r>
    </w:p>
    <w:p w:rsidR="00B976EC" w:rsidRPr="00180A5C" w:rsidRDefault="00B976EC" w:rsidP="00B976E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-  содержание и модернизация уличного освещения на территории поселения.</w:t>
      </w:r>
    </w:p>
    <w:p w:rsidR="00B976EC" w:rsidRPr="00180A5C" w:rsidRDefault="00B976EC" w:rsidP="00B976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2.2. Для достижения поставленной цели планируется решить </w:t>
      </w:r>
      <w:proofErr w:type="gramStart"/>
      <w:r w:rsidRPr="00180A5C">
        <w:rPr>
          <w:rFonts w:ascii="Times New Roman" w:hAnsi="Times New Roman" w:cs="Times New Roman"/>
          <w:sz w:val="28"/>
          <w:szCs w:val="28"/>
        </w:rPr>
        <w:t>следующую  задачу</w:t>
      </w:r>
      <w:proofErr w:type="gramEnd"/>
      <w:r w:rsidRPr="00180A5C">
        <w:rPr>
          <w:rFonts w:ascii="Times New Roman" w:hAnsi="Times New Roman" w:cs="Times New Roman"/>
          <w:sz w:val="28"/>
          <w:szCs w:val="28"/>
        </w:rPr>
        <w:t>:</w:t>
      </w:r>
    </w:p>
    <w:p w:rsidR="00B976EC" w:rsidRPr="00B05599" w:rsidRDefault="00B976EC" w:rsidP="00B976EC">
      <w:pPr>
        <w:jc w:val="both"/>
        <w:rPr>
          <w:bCs/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- повышение уровня </w:t>
      </w:r>
      <w:proofErr w:type="gramStart"/>
      <w:r w:rsidRPr="00B05599">
        <w:rPr>
          <w:sz w:val="28"/>
          <w:szCs w:val="28"/>
          <w:lang w:val="ru-RU"/>
        </w:rPr>
        <w:t>освещенности  поселения</w:t>
      </w:r>
      <w:proofErr w:type="gramEnd"/>
      <w:r w:rsidRPr="00B05599">
        <w:rPr>
          <w:sz w:val="28"/>
          <w:szCs w:val="28"/>
          <w:lang w:val="ru-RU"/>
        </w:rPr>
        <w:t xml:space="preserve"> (использование инновационных осветительных приборов; минимизация затрат по оплате за электроэнергию</w:t>
      </w:r>
      <w:r w:rsidRPr="00B05599">
        <w:rPr>
          <w:bCs/>
          <w:sz w:val="28"/>
          <w:szCs w:val="28"/>
          <w:lang w:val="ru-RU"/>
        </w:rPr>
        <w:t xml:space="preserve">), то есть своевременное техническое обслуживание и текущий ремонт уличного освещения, а именно 100 % работающих осветительных приборов на территории поселения. 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z w:val="14"/>
          <w:szCs w:val="16"/>
          <w:lang w:val="ru-RU"/>
        </w:rPr>
      </w:pPr>
      <w:r w:rsidRPr="00B05599">
        <w:rPr>
          <w:sz w:val="16"/>
          <w:szCs w:val="28"/>
          <w:lang w:val="ru-RU"/>
        </w:rPr>
        <w:t xml:space="preserve"> 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                            3. Сроки реализации Программы.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Программа реализуется с 2016 по 202</w:t>
      </w:r>
      <w:r w:rsidR="0068732D">
        <w:rPr>
          <w:spacing w:val="2"/>
          <w:sz w:val="28"/>
          <w:szCs w:val="28"/>
          <w:lang w:val="ru-RU"/>
        </w:rPr>
        <w:t>1</w:t>
      </w:r>
      <w:r w:rsidRPr="00B05599">
        <w:rPr>
          <w:spacing w:val="2"/>
          <w:sz w:val="28"/>
          <w:szCs w:val="28"/>
          <w:lang w:val="ru-RU"/>
        </w:rPr>
        <w:t xml:space="preserve"> год.</w:t>
      </w:r>
    </w:p>
    <w:p w:rsidR="00B976EC" w:rsidRPr="00B05599" w:rsidRDefault="00B976EC" w:rsidP="00B976EC">
      <w:pPr>
        <w:shd w:val="clear" w:color="auto" w:fill="FFFFFF"/>
        <w:textAlignment w:val="baseline"/>
        <w:outlineLvl w:val="2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4. Перечень основных мероприятий и ожидаемые результаты Программы.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850"/>
        <w:gridCol w:w="851"/>
        <w:gridCol w:w="709"/>
        <w:gridCol w:w="850"/>
        <w:gridCol w:w="709"/>
        <w:gridCol w:w="851"/>
        <w:gridCol w:w="1133"/>
        <w:gridCol w:w="1276"/>
      </w:tblGrid>
      <w:tr w:rsidR="00BB2AB0" w:rsidRPr="00794FC1" w:rsidTr="00BB2AB0">
        <w:trPr>
          <w:trHeight w:val="15"/>
        </w:trPr>
        <w:tc>
          <w:tcPr>
            <w:tcW w:w="42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  <w:r w:rsidRPr="00B05599">
              <w:rPr>
                <w:spacing w:val="2"/>
                <w:lang w:val="ru-RU"/>
              </w:rPr>
              <w:t xml:space="preserve">             </w:t>
            </w:r>
          </w:p>
        </w:tc>
        <w:tc>
          <w:tcPr>
            <w:tcW w:w="1417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27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133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27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110"/>
              <w:jc w:val="center"/>
            </w:pPr>
            <w:r w:rsidRPr="00180A5C">
              <w:t>№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Источник</w:t>
            </w:r>
            <w:proofErr w:type="spellEnd"/>
          </w:p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финансирования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Объем средств, в</w:t>
            </w:r>
            <w:r w:rsidRPr="00B05599">
              <w:rPr>
                <w:lang w:val="ru-RU"/>
              </w:rPr>
              <w:br/>
              <w:t>том числе по</w:t>
            </w:r>
            <w:r w:rsidRPr="00B05599">
              <w:rPr>
                <w:lang w:val="ru-RU"/>
              </w:rPr>
              <w:br/>
              <w:t>годам (тыс. рублей)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Исполнитель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Ожидаемый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результат</w:t>
            </w:r>
            <w:proofErr w:type="spellEnd"/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</w:pPr>
            <w:r w:rsidRPr="00180A5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</w:pPr>
            <w:r w:rsidRPr="00180A5C">
              <w:t>202</w:t>
            </w: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</w:tr>
      <w:tr w:rsidR="00BB2AB0" w:rsidRPr="00794FC1" w:rsidTr="00153821">
        <w:tc>
          <w:tcPr>
            <w:tcW w:w="10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1. Содержание и обеспечение деятельности системы наружного освещения поселения</w:t>
            </w:r>
          </w:p>
        </w:tc>
      </w:tr>
      <w:tr w:rsidR="00BB2AB0" w:rsidRPr="00794FC1" w:rsidTr="00BB2AB0">
        <w:trPr>
          <w:trHeight w:val="17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Содержание (техническое обслуживание и текущий ремонт)</w:t>
            </w:r>
            <w:r w:rsidRPr="00180A5C">
              <w:t> </w:t>
            </w:r>
          </w:p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объектов</w:t>
            </w:r>
            <w:proofErr w:type="spellEnd"/>
            <w:r w:rsidRPr="00180A5C">
              <w:t> </w:t>
            </w:r>
            <w:r w:rsidRPr="00180A5C">
              <w:br/>
            </w:r>
            <w:proofErr w:type="spellStart"/>
            <w:r w:rsidRPr="00180A5C">
              <w:t>уличного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освещения</w:t>
            </w:r>
            <w:proofErr w:type="spellEnd"/>
            <w:r w:rsidRPr="00180A5C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firstLine="32"/>
              <w:textAlignment w:val="baseline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774,0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497,0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Отдел ЖКХ, благоустройства территории и жилищного контроля</w:t>
            </w:r>
          </w:p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Обеспечение комфортного проживания населения;</w:t>
            </w:r>
            <w:r w:rsidRPr="00180A5C">
              <w:t> </w:t>
            </w:r>
            <w:r w:rsidRPr="00B05599">
              <w:rPr>
                <w:lang w:val="ru-RU"/>
              </w:rPr>
              <w:br/>
              <w:t>повышение уровня безопасности движения</w:t>
            </w:r>
            <w:r w:rsidRPr="00180A5C">
              <w:t> </w:t>
            </w:r>
            <w:r w:rsidRPr="00B05599">
              <w:rPr>
                <w:lang w:val="ru-RU"/>
              </w:rPr>
              <w:br/>
              <w:t>транспортных средств;</w:t>
            </w:r>
            <w:r w:rsidRPr="00180A5C">
              <w:t> </w:t>
            </w:r>
            <w:r w:rsidRPr="00B05599">
              <w:rPr>
                <w:lang w:val="ru-RU"/>
              </w:rPr>
              <w:br/>
              <w:t>улучшение архитектурного облика поселения в</w:t>
            </w:r>
            <w:r w:rsidRPr="00180A5C">
              <w:t> </w:t>
            </w:r>
            <w:r w:rsidRPr="00B05599">
              <w:rPr>
                <w:lang w:val="ru-RU"/>
              </w:rPr>
              <w:br/>
            </w:r>
            <w:r w:rsidRPr="00B05599">
              <w:rPr>
                <w:lang w:val="ru-RU"/>
              </w:rPr>
              <w:lastRenderedPageBreak/>
              <w:t>вечернее и ночное время;</w:t>
            </w:r>
            <w:r w:rsidRPr="00180A5C">
              <w:t> </w:t>
            </w:r>
          </w:p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снижение затрат по оплате электроэнергии</w:t>
            </w: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Оплата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электроэнергии</w:t>
            </w:r>
            <w:proofErr w:type="spellEnd"/>
            <w:r w:rsidRPr="00180A5C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1 238,3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1 500,0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180A5C">
              <w:t>1 5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1 579,8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180A5C">
              <w:t>1 5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 xml:space="preserve">Модернизация уличного освещения (замена </w:t>
            </w:r>
            <w:r w:rsidRPr="00B05599">
              <w:rPr>
                <w:lang w:val="ru-RU"/>
              </w:rPr>
              <w:lastRenderedPageBreak/>
              <w:t xml:space="preserve">светильников с лампой ДРЛ на энергосберегающие осветительные приборы)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lastRenderedPageBreak/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364,1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Итого</w:t>
            </w:r>
            <w:proofErr w:type="spellEnd"/>
            <w:r w:rsidRPr="00180A5C"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1 997,0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2 800,0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2 8</w:t>
            </w:r>
            <w:r>
              <w:rPr>
                <w:lang w:val="ru-RU"/>
              </w:rPr>
              <w:t>79</w:t>
            </w:r>
            <w:r>
              <w:t>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2 879,8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2 8</w:t>
            </w:r>
            <w:r>
              <w:rPr>
                <w:lang w:val="ru-RU"/>
              </w:rPr>
              <w:t>79</w:t>
            </w:r>
            <w:r>
              <w:t>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</w:tr>
    </w:tbl>
    <w:p w:rsidR="00B976EC" w:rsidRPr="00180A5C" w:rsidRDefault="00B976EC" w:rsidP="00B976EC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80A5C">
        <w:rPr>
          <w:spacing w:val="2"/>
          <w:sz w:val="28"/>
          <w:szCs w:val="28"/>
        </w:rPr>
        <w:t xml:space="preserve">         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Программа содержит комплекс основных мероприятий по содержанию и обеспечению деятельности системы наружного освещения поселения, направленных на обеспечение устойчивой работы оборудования наружного освещения, создание условий для безопасного движения транспорта и пешеходов.</w:t>
      </w:r>
    </w:p>
    <w:p w:rsidR="00B976EC" w:rsidRPr="00B05599" w:rsidRDefault="00B976EC" w:rsidP="00B976EC">
      <w:pPr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Мероприятия по обеспечению функционирования системы наружного освещения поселения включают в себя оплату за потребленную электроэнергию </w:t>
      </w:r>
      <w:proofErr w:type="spellStart"/>
      <w:r w:rsidRPr="00B05599">
        <w:rPr>
          <w:spacing w:val="2"/>
          <w:sz w:val="28"/>
          <w:szCs w:val="28"/>
          <w:lang w:val="ru-RU"/>
        </w:rPr>
        <w:t>энергопоставляющей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 компании, техническое обслуживание и текущий ремонт системы наружного освещения центральных и внутриквартальных проездов соответственно результатом будет бесперебойное освещение территории поселения. Модернизация уличного освещения предусматривает замену существующих физически и морально устаревших осветительных приборов на современные энергосберегающие светильники, что позволить снизить затраты за потребленную электроэнергию и улучшить архитектурный облик поселения.   Освещение улиц и дорог предполагает сохранение традиционного стиля с использованием современных тенденций и передовых технологий уличного освещения. Использование светодиодных светильников, ламп обеспечит более равномерный уровень освещенности, сплошную линию света, что улучшает видимость.  Соответственно после выполнения основных мероприятий Программы ожидаемым результато</w:t>
      </w:r>
      <w:r w:rsidR="0034096B">
        <w:rPr>
          <w:spacing w:val="2"/>
          <w:sz w:val="28"/>
          <w:szCs w:val="28"/>
          <w:lang w:val="ru-RU"/>
        </w:rPr>
        <w:t>м</w:t>
      </w:r>
      <w:r w:rsidRPr="00B05599">
        <w:rPr>
          <w:spacing w:val="2"/>
          <w:sz w:val="28"/>
          <w:szCs w:val="28"/>
          <w:lang w:val="ru-RU"/>
        </w:rPr>
        <w:t xml:space="preserve"> Программы будет о</w:t>
      </w:r>
      <w:r w:rsidRPr="00B05599">
        <w:rPr>
          <w:sz w:val="28"/>
          <w:szCs w:val="28"/>
          <w:lang w:val="ru-RU"/>
        </w:rPr>
        <w:t>беспечение комфортного проживания населения;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повышение уровня безопасности движения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транспортных средств; улучшение архитектурного облика поселения в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вечернее и ночное время;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снижение затрат по оплате электроэнергии.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16"/>
          <w:lang w:val="ru-RU"/>
        </w:rPr>
      </w:pPr>
      <w:r w:rsidRPr="00B05599">
        <w:rPr>
          <w:spacing w:val="2"/>
          <w:szCs w:val="28"/>
          <w:lang w:val="ru-RU"/>
        </w:rPr>
        <w:t xml:space="preserve">          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                 5. Финансовое обеспечение мероприятий Программы.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Финансирование программных мероприятий предусматривается осуществлять за счет средств бюджета поселения. Общий объем финансирования Программы из средств бюджета поселения составляет </w:t>
      </w:r>
      <w:r w:rsidRPr="00B05599">
        <w:rPr>
          <w:sz w:val="28"/>
          <w:szCs w:val="28"/>
          <w:lang w:val="ru-RU"/>
        </w:rPr>
        <w:t>1</w:t>
      </w:r>
      <w:r w:rsidR="005A67AC">
        <w:rPr>
          <w:sz w:val="28"/>
          <w:szCs w:val="28"/>
          <w:lang w:val="ru-RU"/>
        </w:rPr>
        <w:t>5 812,8</w:t>
      </w:r>
      <w:r>
        <w:rPr>
          <w:sz w:val="28"/>
          <w:szCs w:val="28"/>
          <w:lang w:val="ru-RU"/>
        </w:rPr>
        <w:t xml:space="preserve"> </w:t>
      </w:r>
      <w:r w:rsidRPr="00B05599">
        <w:rPr>
          <w:spacing w:val="2"/>
          <w:sz w:val="28"/>
          <w:szCs w:val="28"/>
          <w:lang w:val="ru-RU"/>
        </w:rPr>
        <w:t>тыс. рублей, в том числе по годам: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6"/>
          <w:szCs w:val="16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134"/>
        <w:gridCol w:w="1021"/>
        <w:gridCol w:w="1134"/>
        <w:gridCol w:w="1132"/>
        <w:gridCol w:w="7"/>
        <w:gridCol w:w="1021"/>
        <w:gridCol w:w="7"/>
        <w:gridCol w:w="1021"/>
        <w:gridCol w:w="7"/>
        <w:gridCol w:w="2021"/>
      </w:tblGrid>
      <w:tr w:rsidR="00BB2AB0" w:rsidRPr="00794FC1" w:rsidTr="00BB2AB0">
        <w:trPr>
          <w:cantSplit/>
          <w:trHeight w:val="246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:rsidR="00BB2AB0" w:rsidRPr="00180A5C" w:rsidRDefault="00BB2AB0" w:rsidP="00581FE3">
            <w:pPr>
              <w:jc w:val="center"/>
              <w:outlineLvl w:val="3"/>
              <w:rPr>
                <w:bCs/>
              </w:rPr>
            </w:pPr>
            <w:proofErr w:type="spellStart"/>
            <w:r w:rsidRPr="00180A5C">
              <w:rPr>
                <w:bCs/>
              </w:rPr>
              <w:t>Тип</w:t>
            </w:r>
            <w:proofErr w:type="spellEnd"/>
            <w:r w:rsidRPr="00180A5C">
              <w:rPr>
                <w:bCs/>
              </w:rPr>
              <w:t xml:space="preserve"> </w:t>
            </w:r>
            <w:proofErr w:type="spellStart"/>
            <w:r w:rsidRPr="00180A5C">
              <w:rPr>
                <w:bCs/>
              </w:rPr>
              <w:t>средств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AB0" w:rsidRPr="00BB2AB0" w:rsidRDefault="00BB2AB0" w:rsidP="00BB2AB0">
            <w:pPr>
              <w:jc w:val="right"/>
              <w:outlineLvl w:val="3"/>
              <w:rPr>
                <w:bCs/>
                <w:lang w:val="ru-RU"/>
              </w:rPr>
            </w:pPr>
            <w:r w:rsidRPr="00BB2AB0">
              <w:rPr>
                <w:bCs/>
                <w:lang w:val="ru-RU"/>
              </w:rPr>
              <w:t xml:space="preserve">Объем финансирования программы, тыс. </w:t>
            </w:r>
            <w:r>
              <w:rPr>
                <w:bCs/>
                <w:lang w:val="ru-RU"/>
              </w:rPr>
              <w:t>руб.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AB0" w:rsidRPr="00BB2AB0" w:rsidRDefault="00BB2AB0" w:rsidP="00581FE3">
            <w:pPr>
              <w:outlineLvl w:val="3"/>
              <w:rPr>
                <w:bCs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AB0" w:rsidRPr="00BB2AB0" w:rsidRDefault="00BB2AB0" w:rsidP="00581FE3">
            <w:pPr>
              <w:outlineLvl w:val="3"/>
              <w:rPr>
                <w:bCs/>
                <w:lang w:val="ru-RU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BB2AB0" w:rsidRPr="00B05599" w:rsidRDefault="00BB2AB0" w:rsidP="00581FE3">
            <w:pPr>
              <w:jc w:val="center"/>
              <w:outlineLvl w:val="3"/>
              <w:rPr>
                <w:bCs/>
                <w:lang w:val="ru-RU"/>
              </w:rPr>
            </w:pPr>
            <w:r w:rsidRPr="00B05599">
              <w:rPr>
                <w:bCs/>
                <w:lang w:val="ru-RU"/>
              </w:rPr>
              <w:t>ИТОГО за период действия программы, тыс. руб.</w:t>
            </w:r>
          </w:p>
        </w:tc>
      </w:tr>
      <w:tr w:rsidR="00BB2AB0" w:rsidRPr="00180A5C" w:rsidTr="00BB2AB0">
        <w:trPr>
          <w:cantSplit/>
          <w:trHeight w:val="254"/>
        </w:trPr>
        <w:tc>
          <w:tcPr>
            <w:tcW w:w="1447" w:type="dxa"/>
            <w:vMerge/>
          </w:tcPr>
          <w:p w:rsidR="00BB2AB0" w:rsidRPr="00B05599" w:rsidRDefault="00BB2AB0" w:rsidP="00BB2AB0">
            <w:pPr>
              <w:jc w:val="center"/>
              <w:outlineLvl w:val="3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2016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2017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2018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 xml:space="preserve">2019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 xml:space="preserve">2020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>
              <w:t>2021</w:t>
            </w:r>
            <w:r w:rsidRPr="00180A5C">
              <w:t xml:space="preserve">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2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</w:p>
        </w:tc>
      </w:tr>
      <w:tr w:rsidR="00BB2AB0" w:rsidRPr="00180A5C" w:rsidTr="00BB2AB0">
        <w:trPr>
          <w:trHeight w:val="415"/>
        </w:trPr>
        <w:tc>
          <w:tcPr>
            <w:tcW w:w="1447" w:type="dxa"/>
          </w:tcPr>
          <w:p w:rsidR="00BB2AB0" w:rsidRPr="00180A5C" w:rsidRDefault="00BB2AB0" w:rsidP="00BB2AB0">
            <w:pPr>
              <w:jc w:val="center"/>
              <w:outlineLvl w:val="3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с.п</w:t>
            </w:r>
            <w:proofErr w:type="spellEnd"/>
            <w:r w:rsidRPr="00180A5C">
              <w:t xml:space="preserve">. </w:t>
            </w:r>
            <w:proofErr w:type="spellStart"/>
            <w:r w:rsidRPr="00180A5C">
              <w:t>Солнечный</w:t>
            </w:r>
            <w:proofErr w:type="spellEnd"/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2 376,4</w:t>
            </w:r>
          </w:p>
        </w:tc>
        <w:tc>
          <w:tcPr>
            <w:tcW w:w="1021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1 997,0</w:t>
            </w:r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2 800,0</w:t>
            </w:r>
          </w:p>
        </w:tc>
        <w:tc>
          <w:tcPr>
            <w:tcW w:w="1132" w:type="dxa"/>
          </w:tcPr>
          <w:p w:rsidR="00BB2AB0" w:rsidRPr="00B05599" w:rsidRDefault="00BB2AB0" w:rsidP="00BB2AB0">
            <w:pPr>
              <w:jc w:val="center"/>
              <w:outlineLvl w:val="3"/>
              <w:rPr>
                <w:lang w:val="ru-RU"/>
              </w:rPr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028" w:type="dxa"/>
            <w:gridSpan w:val="2"/>
          </w:tcPr>
          <w:p w:rsidR="00BB2AB0" w:rsidRPr="0094209F" w:rsidRDefault="005A67AC" w:rsidP="00BB2AB0">
            <w:pPr>
              <w:jc w:val="center"/>
              <w:outlineLvl w:val="3"/>
              <w:rPr>
                <w:lang w:val="ru-RU"/>
              </w:rPr>
            </w:pPr>
            <w:r>
              <w:rPr>
                <w:lang w:val="ru-RU"/>
              </w:rPr>
              <w:t>15 812,8</w:t>
            </w:r>
          </w:p>
        </w:tc>
      </w:tr>
      <w:tr w:rsidR="00BB2AB0" w:rsidRPr="00180A5C" w:rsidTr="00BB2AB0">
        <w:trPr>
          <w:trHeight w:val="70"/>
        </w:trPr>
        <w:tc>
          <w:tcPr>
            <w:tcW w:w="1447" w:type="dxa"/>
          </w:tcPr>
          <w:p w:rsidR="00BB2AB0" w:rsidRPr="00180A5C" w:rsidRDefault="00BB2AB0" w:rsidP="00BB2AB0">
            <w:pPr>
              <w:jc w:val="center"/>
              <w:outlineLvl w:val="3"/>
            </w:pPr>
            <w:proofErr w:type="spellStart"/>
            <w:r w:rsidRPr="00180A5C">
              <w:t>Всего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Программе</w:t>
            </w:r>
            <w:proofErr w:type="spellEnd"/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2 376,4</w:t>
            </w:r>
          </w:p>
        </w:tc>
        <w:tc>
          <w:tcPr>
            <w:tcW w:w="1021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1 997,0</w:t>
            </w:r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2 800,0</w:t>
            </w:r>
          </w:p>
        </w:tc>
        <w:tc>
          <w:tcPr>
            <w:tcW w:w="1132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028" w:type="dxa"/>
            <w:gridSpan w:val="2"/>
          </w:tcPr>
          <w:p w:rsidR="00BB2AB0" w:rsidRPr="0094209F" w:rsidRDefault="005A67AC" w:rsidP="00BB2AB0">
            <w:pPr>
              <w:jc w:val="center"/>
              <w:outlineLvl w:val="3"/>
              <w:rPr>
                <w:lang w:val="ru-RU"/>
              </w:rPr>
            </w:pPr>
            <w:r>
              <w:rPr>
                <w:lang w:val="ru-RU"/>
              </w:rPr>
              <w:t>15 812,8</w:t>
            </w:r>
          </w:p>
        </w:tc>
      </w:tr>
    </w:tbl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Объемы финансовых средств, направляемых на реализацию Программы из бюджета поселения, ежегодно уточняются в соответствии с решением органа местного самоуправления на очередной финансовый год и плановый период.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lastRenderedPageBreak/>
        <w:t xml:space="preserve">         При реализации Программы возможно возникновение финансовых рисков, связанных с: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B976EC" w:rsidRPr="00B05599" w:rsidRDefault="00B976EC" w:rsidP="00B976EC">
      <w:pPr>
        <w:ind w:left="708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left="708"/>
        <w:jc w:val="center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6. Оценка эффективности реализации Программы</w:t>
      </w:r>
    </w:p>
    <w:p w:rsidR="00B976EC" w:rsidRPr="00B05599" w:rsidRDefault="00B976EC" w:rsidP="00B976EC">
      <w:pPr>
        <w:ind w:left="708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</w:t>
      </w:r>
      <w:proofErr w:type="spellStart"/>
      <w:r w:rsidRPr="00B05599">
        <w:rPr>
          <w:sz w:val="28"/>
          <w:szCs w:val="28"/>
          <w:lang w:val="ru-RU"/>
        </w:rPr>
        <w:t>с.п</w:t>
      </w:r>
      <w:proofErr w:type="spellEnd"/>
      <w:r w:rsidRPr="00B05599">
        <w:rPr>
          <w:sz w:val="28"/>
          <w:szCs w:val="28"/>
          <w:lang w:val="ru-RU"/>
        </w:rPr>
        <w:t xml:space="preserve">. Солнечный от 01.06.2015 № 181 «Об утверждении Порядка разработки, утверждения и реализации муниципальных программ в сельском поселении Солнечный». 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Исполнители Программы проводят и предоставляют оценку эффективности в финансово-экономическое управление: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B976EC" w:rsidRPr="00B05599" w:rsidRDefault="00B976EC" w:rsidP="00B976EC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B05599">
        <w:rPr>
          <w:sz w:val="28"/>
          <w:szCs w:val="28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поселении в частности и, как следствие, снижение уровня освещения </w:t>
      </w:r>
      <w:proofErr w:type="spellStart"/>
      <w:r w:rsidRPr="00B05599">
        <w:rPr>
          <w:sz w:val="28"/>
          <w:szCs w:val="28"/>
          <w:lang w:val="ru-RU" w:eastAsia="ar-SA"/>
        </w:rPr>
        <w:t>улично</w:t>
      </w:r>
      <w:proofErr w:type="spellEnd"/>
      <w:r w:rsidRPr="00B05599">
        <w:rPr>
          <w:sz w:val="28"/>
          <w:szCs w:val="28"/>
          <w:lang w:val="ru-RU" w:eastAsia="ar-SA"/>
        </w:rPr>
        <w:t xml:space="preserve"> – дорожной сети на территории поселения.</w:t>
      </w:r>
    </w:p>
    <w:p w:rsidR="00B976EC" w:rsidRPr="00180A5C" w:rsidRDefault="00B976EC" w:rsidP="00B976E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Целевыми количественными показателями Программы является % (до 40 % от общей протяженности сетей) протяженности функционирующих сетей уличного освещения, количество работающих приборов освещения, а также количественный показатель замены существующих светильников с лампой ДРЛ на энергосберегающие светильники.  Соответственно </w:t>
      </w:r>
      <w:r w:rsidRPr="00180A5C">
        <w:rPr>
          <w:rFonts w:ascii="Times New Roman" w:hAnsi="Times New Roman" w:cs="Times New Roman"/>
          <w:spacing w:val="2"/>
          <w:sz w:val="28"/>
          <w:szCs w:val="28"/>
        </w:rPr>
        <w:t xml:space="preserve">выполнение нормативных требований, предъявляемых к уровню </w:t>
      </w:r>
      <w:r w:rsidR="005A67AC" w:rsidRPr="00180A5C">
        <w:rPr>
          <w:rFonts w:ascii="Times New Roman" w:hAnsi="Times New Roman" w:cs="Times New Roman"/>
          <w:spacing w:val="2"/>
          <w:sz w:val="28"/>
          <w:szCs w:val="28"/>
        </w:rPr>
        <w:t>освещенности улиц</w:t>
      </w:r>
      <w:r w:rsidRPr="00180A5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18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EC" w:rsidRPr="00180A5C" w:rsidRDefault="00B976EC" w:rsidP="00B976EC">
      <w:pPr>
        <w:pStyle w:val="ConsPlusCell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B976EC" w:rsidRPr="00B05599" w:rsidRDefault="00B976EC" w:rsidP="00B976EC">
      <w:pPr>
        <w:ind w:firstLine="567"/>
        <w:jc w:val="center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7. Управление реализацией Программы и контроль за ходом её исполнения</w:t>
      </w:r>
    </w:p>
    <w:p w:rsidR="00B976EC" w:rsidRPr="00B05599" w:rsidRDefault="00B976EC" w:rsidP="00B976EC">
      <w:pPr>
        <w:ind w:left="1068" w:firstLine="567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 постановлению администрации   </w:t>
      </w:r>
      <w:proofErr w:type="spellStart"/>
      <w:r w:rsidRPr="00B05599">
        <w:rPr>
          <w:sz w:val="28"/>
          <w:szCs w:val="28"/>
          <w:lang w:val="ru-RU"/>
        </w:rPr>
        <w:t>с.п</w:t>
      </w:r>
      <w:proofErr w:type="spellEnd"/>
      <w:r w:rsidRPr="00B05599">
        <w:rPr>
          <w:sz w:val="28"/>
          <w:szCs w:val="28"/>
          <w:lang w:val="ru-RU"/>
        </w:rPr>
        <w:t>. Солнечный от 01.06.2015 № 181 «Об утверждении Порядка разработки, утверждения и реализации муниципальных программ в сельском поселении Солнечный».</w:t>
      </w:r>
    </w:p>
    <w:p w:rsidR="00B976EC" w:rsidRDefault="00B976EC" w:rsidP="00B976EC">
      <w:pPr>
        <w:ind w:firstLine="540"/>
        <w:jc w:val="both"/>
        <w:rPr>
          <w:sz w:val="28"/>
          <w:szCs w:val="28"/>
          <w:lang w:val="ru-RU"/>
        </w:rPr>
      </w:pPr>
    </w:p>
    <w:p w:rsidR="00B976EC" w:rsidRDefault="00B976EC" w:rsidP="00B976EC">
      <w:pPr>
        <w:ind w:firstLine="540"/>
        <w:jc w:val="both"/>
        <w:rPr>
          <w:sz w:val="28"/>
          <w:szCs w:val="28"/>
          <w:lang w:val="ru-RU"/>
        </w:rPr>
      </w:pPr>
    </w:p>
    <w:p w:rsidR="00AC4FD9" w:rsidRDefault="00AC4FD9">
      <w:pPr>
        <w:rPr>
          <w:lang w:val="ru-RU"/>
        </w:rPr>
      </w:pPr>
    </w:p>
    <w:p w:rsidR="001F66B5" w:rsidRDefault="001F66B5">
      <w:pPr>
        <w:rPr>
          <w:lang w:val="ru-RU"/>
        </w:rPr>
      </w:pPr>
    </w:p>
    <w:p w:rsidR="001F66B5" w:rsidRDefault="001F66B5">
      <w:pPr>
        <w:rPr>
          <w:lang w:val="ru-RU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1F66B5" w:rsidRPr="003F672E" w:rsidRDefault="001F66B5" w:rsidP="001F66B5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3F672E">
        <w:rPr>
          <w:rFonts w:eastAsiaTheme="minorHAnsi"/>
          <w:b/>
          <w:sz w:val="28"/>
          <w:szCs w:val="28"/>
          <w:lang w:val="ru-RU" w:eastAsia="en-US"/>
        </w:rPr>
        <w:lastRenderedPageBreak/>
        <w:t xml:space="preserve">Пояснительная записка </w:t>
      </w:r>
    </w:p>
    <w:p w:rsidR="001F66B5" w:rsidRDefault="001F66B5" w:rsidP="001F66B5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3F672E">
        <w:rPr>
          <w:rFonts w:eastAsiaTheme="minorHAnsi"/>
          <w:b/>
          <w:sz w:val="28"/>
          <w:szCs w:val="28"/>
          <w:lang w:val="ru-RU" w:eastAsia="en-US"/>
        </w:rPr>
        <w:t xml:space="preserve">к проекту постановления администрации сельского поселения Солнечный </w:t>
      </w:r>
    </w:p>
    <w:p w:rsidR="003F672E" w:rsidRPr="003F672E" w:rsidRDefault="003F672E" w:rsidP="001F66B5">
      <w:pPr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1F66B5" w:rsidRPr="003F672E" w:rsidRDefault="001F66B5" w:rsidP="003F672E">
      <w:pPr>
        <w:rPr>
          <w:rFonts w:eastAsiaTheme="minorHAnsi"/>
          <w:b/>
          <w:sz w:val="28"/>
          <w:szCs w:val="28"/>
          <w:lang w:val="ru-RU" w:eastAsia="en-US"/>
        </w:rPr>
      </w:pPr>
      <w:r w:rsidRPr="003F672E">
        <w:rPr>
          <w:rFonts w:eastAsiaTheme="minorHAnsi"/>
          <w:b/>
          <w:sz w:val="28"/>
          <w:szCs w:val="28"/>
          <w:lang w:val="ru-RU" w:eastAsia="en-US"/>
        </w:rPr>
        <w:t>«</w:t>
      </w:r>
      <w:r w:rsidRPr="003F672E"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</w:t>
      </w:r>
      <w:r w:rsidR="003F672E">
        <w:rPr>
          <w:sz w:val="28"/>
          <w:szCs w:val="28"/>
          <w:lang w:val="ru-RU"/>
        </w:rPr>
        <w:t>.</w:t>
      </w:r>
      <w:r w:rsidRPr="003F672E">
        <w:rPr>
          <w:sz w:val="28"/>
          <w:szCs w:val="28"/>
          <w:lang w:val="ru-RU"/>
        </w:rPr>
        <w:t xml:space="preserve"> </w:t>
      </w:r>
    </w:p>
    <w:p w:rsidR="00D62662" w:rsidRPr="003F672E" w:rsidRDefault="001F66B5" w:rsidP="00D62662">
      <w:pPr>
        <w:ind w:firstLine="708"/>
        <w:rPr>
          <w:sz w:val="28"/>
          <w:szCs w:val="28"/>
          <w:lang w:val="ru-RU"/>
        </w:rPr>
      </w:pPr>
      <w:r w:rsidRPr="003F672E">
        <w:rPr>
          <w:rFonts w:eastAsia="Calibri"/>
          <w:sz w:val="28"/>
          <w:szCs w:val="28"/>
          <w:lang w:val="ru-RU" w:eastAsia="en-US"/>
        </w:rPr>
        <w:t xml:space="preserve">В </w:t>
      </w:r>
      <w:r w:rsidR="00D62662" w:rsidRPr="003F672E">
        <w:rPr>
          <w:rFonts w:eastAsia="Calibri"/>
          <w:sz w:val="28"/>
          <w:szCs w:val="28"/>
          <w:lang w:val="ru-RU" w:eastAsia="en-US"/>
        </w:rPr>
        <w:t xml:space="preserve">соответствии с решением Совета депутатов сельского поселения Солнечный от 25.12.2018 №26 «О бюджете </w:t>
      </w:r>
      <w:proofErr w:type="spellStart"/>
      <w:r w:rsidR="00D62662" w:rsidRPr="003F672E">
        <w:rPr>
          <w:rFonts w:eastAsia="Calibri"/>
          <w:sz w:val="28"/>
          <w:szCs w:val="28"/>
          <w:lang w:val="ru-RU" w:eastAsia="en-US"/>
        </w:rPr>
        <w:t>с.п.Солнечный</w:t>
      </w:r>
      <w:proofErr w:type="spellEnd"/>
      <w:r w:rsidR="00D62662" w:rsidRPr="003F672E">
        <w:rPr>
          <w:rFonts w:eastAsia="Calibri"/>
          <w:sz w:val="28"/>
          <w:szCs w:val="28"/>
          <w:lang w:val="ru-RU" w:eastAsia="en-US"/>
        </w:rPr>
        <w:t xml:space="preserve"> на 2019 год и на плановый период 2020 и 2021 годов» и в </w:t>
      </w:r>
      <w:r w:rsidRPr="003F672E">
        <w:rPr>
          <w:rFonts w:eastAsia="Calibri"/>
          <w:sz w:val="28"/>
          <w:szCs w:val="28"/>
          <w:lang w:val="ru-RU" w:eastAsia="en-US"/>
        </w:rPr>
        <w:t xml:space="preserve">целях приведения в соответствие </w:t>
      </w:r>
      <w:r w:rsidRPr="003F672E">
        <w:rPr>
          <w:sz w:val="28"/>
          <w:szCs w:val="28"/>
          <w:lang w:val="ru-RU"/>
        </w:rPr>
        <w:t>постановления администрации сельского поселения Солнечный от 02.03.2016 №7</w:t>
      </w:r>
      <w:r w:rsidR="00D62662" w:rsidRPr="003F672E">
        <w:rPr>
          <w:sz w:val="28"/>
          <w:szCs w:val="28"/>
          <w:lang w:val="ru-RU"/>
        </w:rPr>
        <w:t>1</w:t>
      </w:r>
      <w:r w:rsidRPr="003F672E">
        <w:rPr>
          <w:sz w:val="28"/>
          <w:szCs w:val="28"/>
          <w:lang w:val="ru-RU"/>
        </w:rPr>
        <w:t xml:space="preserve"> </w:t>
      </w:r>
      <w:r w:rsidR="00D62662" w:rsidRPr="003F672E">
        <w:rPr>
          <w:sz w:val="28"/>
          <w:szCs w:val="28"/>
          <w:lang w:val="ru-RU"/>
        </w:rPr>
        <w:t>«Об утверждении муниципальной программы «Развитие наружного освещения на территории сельского поселения Солнечный   на 2016 - 202</w:t>
      </w:r>
      <w:r w:rsidR="005A67AC">
        <w:rPr>
          <w:sz w:val="28"/>
          <w:szCs w:val="28"/>
          <w:lang w:val="ru-RU"/>
        </w:rPr>
        <w:t>1</w:t>
      </w:r>
      <w:r w:rsidR="00D62662" w:rsidRPr="003F672E">
        <w:rPr>
          <w:sz w:val="28"/>
          <w:szCs w:val="28"/>
          <w:lang w:val="ru-RU"/>
        </w:rPr>
        <w:t xml:space="preserve"> годы» (с изменениями от 23.03.2017 № 81, от 17.09.2018 № 292):</w:t>
      </w:r>
    </w:p>
    <w:p w:rsidR="00BF6527" w:rsidRPr="0068732D" w:rsidRDefault="00D62662" w:rsidP="001F66B5">
      <w:pPr>
        <w:ind w:firstLine="708"/>
        <w:jc w:val="both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1. Общий объем финансирования Программы из средств бюджета поселения составляет 12 933 тыс. рублей, в</w:t>
      </w:r>
      <w:r w:rsidRPr="003F672E">
        <w:rPr>
          <w:sz w:val="28"/>
          <w:szCs w:val="28"/>
        </w:rPr>
        <w:t> </w:t>
      </w:r>
      <w:r w:rsidRPr="003F672E">
        <w:rPr>
          <w:sz w:val="28"/>
          <w:szCs w:val="28"/>
          <w:lang w:val="ru-RU"/>
        </w:rPr>
        <w:t>том числе по годам:</w:t>
      </w:r>
      <w:r w:rsidRPr="003F672E">
        <w:rPr>
          <w:sz w:val="28"/>
          <w:szCs w:val="28"/>
        </w:rPr>
        <w:t> </w:t>
      </w:r>
    </w:p>
    <w:p w:rsidR="00BF6527" w:rsidRPr="003F672E" w:rsidRDefault="00BF6527" w:rsidP="00BF6527">
      <w:pPr>
        <w:textAlignment w:val="baseline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- на 2016 год – 2</w:t>
      </w:r>
      <w:r w:rsidRPr="003F672E">
        <w:rPr>
          <w:sz w:val="28"/>
          <w:szCs w:val="28"/>
        </w:rPr>
        <w:t> </w:t>
      </w:r>
      <w:r w:rsidRPr="003F672E">
        <w:rPr>
          <w:sz w:val="28"/>
          <w:szCs w:val="28"/>
          <w:lang w:val="ru-RU"/>
        </w:rPr>
        <w:t>376,4 тыс. рублей;</w:t>
      </w:r>
      <w:r w:rsidRPr="003F672E">
        <w:rPr>
          <w:sz w:val="28"/>
          <w:szCs w:val="28"/>
        </w:rPr>
        <w:t> </w:t>
      </w:r>
      <w:r w:rsidRPr="003F672E">
        <w:rPr>
          <w:sz w:val="28"/>
          <w:szCs w:val="28"/>
          <w:lang w:val="ru-RU"/>
        </w:rPr>
        <w:br/>
        <w:t>- на 2017 год – 1</w:t>
      </w:r>
      <w:r w:rsidRPr="003F672E">
        <w:rPr>
          <w:sz w:val="28"/>
          <w:szCs w:val="28"/>
        </w:rPr>
        <w:t> </w:t>
      </w:r>
      <w:r w:rsidRPr="003F672E">
        <w:rPr>
          <w:sz w:val="28"/>
          <w:szCs w:val="28"/>
          <w:lang w:val="ru-RU"/>
        </w:rPr>
        <w:t>997,0 тыс. рублей;</w:t>
      </w:r>
      <w:r w:rsidRPr="003F672E">
        <w:rPr>
          <w:sz w:val="28"/>
          <w:szCs w:val="28"/>
        </w:rPr>
        <w:t> </w:t>
      </w:r>
      <w:r w:rsidRPr="003F672E">
        <w:rPr>
          <w:sz w:val="28"/>
          <w:szCs w:val="28"/>
          <w:lang w:val="ru-RU"/>
        </w:rPr>
        <w:br/>
        <w:t>- на 2018 год -  2 800,0 тыс. рублей;</w:t>
      </w:r>
    </w:p>
    <w:p w:rsidR="00BF6527" w:rsidRPr="003F672E" w:rsidRDefault="00BF6527" w:rsidP="00BF6527">
      <w:pPr>
        <w:textAlignment w:val="baseline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- на 2019 год -  2 879,8 тыс. рублей;</w:t>
      </w:r>
    </w:p>
    <w:p w:rsidR="00BF6527" w:rsidRDefault="00BF6527" w:rsidP="00BF6527">
      <w:pPr>
        <w:jc w:val="both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- на 2020 год -  2 879,8 тыс. рублей</w:t>
      </w:r>
      <w:r w:rsidR="005A67AC">
        <w:rPr>
          <w:sz w:val="28"/>
          <w:szCs w:val="28"/>
          <w:lang w:val="ru-RU"/>
        </w:rPr>
        <w:t>;</w:t>
      </w:r>
    </w:p>
    <w:p w:rsidR="005A67AC" w:rsidRDefault="005A67AC" w:rsidP="005A67AC">
      <w:pPr>
        <w:jc w:val="both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- на 202</w:t>
      </w:r>
      <w:r>
        <w:rPr>
          <w:sz w:val="28"/>
          <w:szCs w:val="28"/>
          <w:lang w:val="ru-RU"/>
        </w:rPr>
        <w:t>1</w:t>
      </w:r>
      <w:r w:rsidRPr="003F672E">
        <w:rPr>
          <w:sz w:val="28"/>
          <w:szCs w:val="28"/>
          <w:lang w:val="ru-RU"/>
        </w:rPr>
        <w:t xml:space="preserve"> год -  2 879,8 тыс. рублей</w:t>
      </w:r>
      <w:r>
        <w:rPr>
          <w:sz w:val="28"/>
          <w:szCs w:val="28"/>
          <w:lang w:val="ru-RU"/>
        </w:rPr>
        <w:t>;</w:t>
      </w:r>
    </w:p>
    <w:p w:rsidR="00BF6527" w:rsidRPr="003F672E" w:rsidRDefault="00BF6527" w:rsidP="005A67AC">
      <w:pPr>
        <w:ind w:firstLine="708"/>
        <w:jc w:val="both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>2. Перечень основных мероприятий:</w:t>
      </w:r>
    </w:p>
    <w:p w:rsidR="00BF6527" w:rsidRPr="003F672E" w:rsidRDefault="00BF6527" w:rsidP="00BF6527">
      <w:pPr>
        <w:ind w:firstLine="708"/>
        <w:jc w:val="both"/>
        <w:rPr>
          <w:sz w:val="28"/>
          <w:szCs w:val="28"/>
          <w:lang w:val="ru-RU"/>
        </w:rPr>
      </w:pPr>
      <w:r w:rsidRPr="003F672E">
        <w:rPr>
          <w:sz w:val="28"/>
          <w:szCs w:val="28"/>
          <w:lang w:val="ru-RU"/>
        </w:rPr>
        <w:t xml:space="preserve">-  Оплата электроэнергии - объем средств на выполнение данного мероприятия в 2019 г. составит – 1579,8 </w:t>
      </w:r>
      <w:proofErr w:type="spellStart"/>
      <w:r w:rsidRPr="003F672E">
        <w:rPr>
          <w:sz w:val="28"/>
          <w:szCs w:val="28"/>
          <w:lang w:val="ru-RU"/>
        </w:rPr>
        <w:t>тыс.руб</w:t>
      </w:r>
      <w:proofErr w:type="spellEnd"/>
      <w:r w:rsidRPr="003F672E">
        <w:rPr>
          <w:sz w:val="28"/>
          <w:szCs w:val="28"/>
          <w:lang w:val="ru-RU"/>
        </w:rPr>
        <w:t xml:space="preserve">., в 2020г. – 1579,8 </w:t>
      </w:r>
      <w:proofErr w:type="spellStart"/>
      <w:r w:rsidRPr="003F672E">
        <w:rPr>
          <w:sz w:val="28"/>
          <w:szCs w:val="28"/>
          <w:lang w:val="ru-RU"/>
        </w:rPr>
        <w:t>тыс.руб</w:t>
      </w:r>
      <w:proofErr w:type="spellEnd"/>
      <w:r w:rsidRPr="003F672E">
        <w:rPr>
          <w:sz w:val="28"/>
          <w:szCs w:val="28"/>
          <w:lang w:val="ru-RU"/>
        </w:rPr>
        <w:t>.</w:t>
      </w:r>
      <w:r w:rsidR="005A67AC">
        <w:rPr>
          <w:sz w:val="28"/>
          <w:szCs w:val="28"/>
          <w:lang w:val="ru-RU"/>
        </w:rPr>
        <w:t>,</w:t>
      </w:r>
      <w:r w:rsidR="005A67AC" w:rsidRPr="005A67AC">
        <w:rPr>
          <w:sz w:val="28"/>
          <w:szCs w:val="28"/>
          <w:lang w:val="ru-RU"/>
        </w:rPr>
        <w:t xml:space="preserve"> </w:t>
      </w:r>
      <w:r w:rsidR="005A67AC" w:rsidRPr="003F672E">
        <w:rPr>
          <w:sz w:val="28"/>
          <w:szCs w:val="28"/>
          <w:lang w:val="ru-RU"/>
        </w:rPr>
        <w:t>в 202</w:t>
      </w:r>
      <w:r w:rsidR="005A67AC">
        <w:rPr>
          <w:sz w:val="28"/>
          <w:szCs w:val="28"/>
          <w:lang w:val="ru-RU"/>
        </w:rPr>
        <w:t>1</w:t>
      </w:r>
      <w:r w:rsidR="005A67AC" w:rsidRPr="003F672E">
        <w:rPr>
          <w:sz w:val="28"/>
          <w:szCs w:val="28"/>
          <w:lang w:val="ru-RU"/>
        </w:rPr>
        <w:t xml:space="preserve">г. – 1579,8 </w:t>
      </w:r>
      <w:proofErr w:type="spellStart"/>
      <w:r w:rsidR="005A67AC" w:rsidRPr="003F672E">
        <w:rPr>
          <w:sz w:val="28"/>
          <w:szCs w:val="28"/>
          <w:lang w:val="ru-RU"/>
        </w:rPr>
        <w:t>тыс.руб</w:t>
      </w:r>
      <w:proofErr w:type="spellEnd"/>
      <w:r w:rsidR="005A67AC" w:rsidRPr="003F672E">
        <w:rPr>
          <w:sz w:val="28"/>
          <w:szCs w:val="28"/>
          <w:lang w:val="ru-RU"/>
        </w:rPr>
        <w:t>.</w:t>
      </w:r>
    </w:p>
    <w:p w:rsidR="001F66B5" w:rsidRPr="003F672E" w:rsidRDefault="001F66B5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P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P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Начальник отдела ЖКХ,</w:t>
      </w: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благоустройства территории и </w:t>
      </w: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жилищного контроля                                                                                          И.А. Папина </w:t>
      </w: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3F672E" w:rsidRDefault="003F672E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5A67AC" w:rsidRDefault="005A67AC" w:rsidP="001F66B5">
      <w:pPr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_GoBack"/>
      <w:bookmarkEnd w:id="0"/>
    </w:p>
    <w:sectPr w:rsidR="005A67AC" w:rsidSect="00B97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9"/>
    <w:rsid w:val="001F66B5"/>
    <w:rsid w:val="002B5D39"/>
    <w:rsid w:val="0034096B"/>
    <w:rsid w:val="0034692C"/>
    <w:rsid w:val="003F672E"/>
    <w:rsid w:val="004F263D"/>
    <w:rsid w:val="005A67AC"/>
    <w:rsid w:val="005E4CA9"/>
    <w:rsid w:val="0068732D"/>
    <w:rsid w:val="00794FC1"/>
    <w:rsid w:val="00A361AB"/>
    <w:rsid w:val="00A54DCC"/>
    <w:rsid w:val="00AA18B4"/>
    <w:rsid w:val="00AC4FD9"/>
    <w:rsid w:val="00B976EC"/>
    <w:rsid w:val="00BB2AB0"/>
    <w:rsid w:val="00BF6527"/>
    <w:rsid w:val="00CF7362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EA2BF"/>
  <w15:chartTrackingRefBased/>
  <w15:docId w15:val="{91A2BDFE-10BC-4B6A-8326-82482EC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976E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Таблицы (моноширинный)"/>
    <w:basedOn w:val="a"/>
    <w:next w:val="a"/>
    <w:rsid w:val="00B97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B976EC"/>
    <w:rPr>
      <w:rFonts w:ascii="Arial" w:hAnsi="Arial" w:cs="Arial"/>
    </w:rPr>
  </w:style>
  <w:style w:type="paragraph" w:styleId="a4">
    <w:name w:val="Balloon Text"/>
    <w:basedOn w:val="a"/>
    <w:link w:val="a5"/>
    <w:rsid w:val="00B97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976EC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1F66B5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207D-F4F3-43D1-B3C3-BEA8C5C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8</cp:revision>
  <cp:lastPrinted>2019-01-21T07:45:00Z</cp:lastPrinted>
  <dcterms:created xsi:type="dcterms:W3CDTF">2019-01-14T12:47:00Z</dcterms:created>
  <dcterms:modified xsi:type="dcterms:W3CDTF">2019-01-21T07:47:00Z</dcterms:modified>
</cp:coreProperties>
</file>