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571CF" w:rsidRPr="005F0DDE" w:rsidRDefault="00C11C62" w:rsidP="005F0DDE">
      <w:pPr>
        <w:pStyle w:val="11"/>
        <w:shd w:val="clear" w:color="auto" w:fill="auto"/>
        <w:spacing w:before="0"/>
        <w:ind w:left="20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14.05.2019</w:t>
      </w:r>
      <w:proofErr w:type="gramStart"/>
      <w:r>
        <w:rPr>
          <w:b/>
          <w:sz w:val="28"/>
          <w:szCs w:val="28"/>
        </w:rPr>
        <w:t xml:space="preserve"> </w:t>
      </w:r>
      <w:r w:rsidR="003571CF" w:rsidRPr="005F0DDE">
        <w:rPr>
          <w:b/>
          <w:sz w:val="28"/>
          <w:szCs w:val="28"/>
        </w:rPr>
        <w:t>Б</w:t>
      </w:r>
      <w:proofErr w:type="gramEnd"/>
      <w:r w:rsidR="003571CF" w:rsidRPr="005F0DDE">
        <w:rPr>
          <w:b/>
          <w:sz w:val="28"/>
          <w:szCs w:val="28"/>
        </w:rPr>
        <w:t xml:space="preserve">олее 500 проверок соблюдения земельного законодательства проведено </w:t>
      </w:r>
      <w:proofErr w:type="spellStart"/>
      <w:r w:rsidR="003571CF" w:rsidRPr="005F0DDE">
        <w:rPr>
          <w:b/>
          <w:sz w:val="28"/>
          <w:szCs w:val="28"/>
        </w:rPr>
        <w:t>югорским</w:t>
      </w:r>
      <w:proofErr w:type="spellEnd"/>
      <w:r w:rsidR="003571CF" w:rsidRPr="005F0DDE">
        <w:rPr>
          <w:b/>
          <w:sz w:val="28"/>
          <w:szCs w:val="28"/>
        </w:rPr>
        <w:t xml:space="preserve"> </w:t>
      </w:r>
      <w:proofErr w:type="spellStart"/>
      <w:r w:rsidR="003571CF" w:rsidRPr="005F0DDE">
        <w:rPr>
          <w:b/>
          <w:sz w:val="28"/>
          <w:szCs w:val="28"/>
        </w:rPr>
        <w:t>Росреестром</w:t>
      </w:r>
      <w:proofErr w:type="spellEnd"/>
      <w:r w:rsidR="003571CF" w:rsidRPr="005F0DDE">
        <w:rPr>
          <w:b/>
          <w:sz w:val="28"/>
          <w:szCs w:val="28"/>
        </w:rPr>
        <w:t xml:space="preserve"> в 1 </w:t>
      </w:r>
      <w:r w:rsidR="003571CF" w:rsidRPr="005F0DDE">
        <w:rPr>
          <w:b/>
          <w:sz w:val="28"/>
          <w:szCs w:val="28"/>
        </w:rPr>
        <w:t>квартал</w:t>
      </w:r>
      <w:r w:rsidR="003571CF" w:rsidRPr="005F0DDE">
        <w:rPr>
          <w:b/>
          <w:sz w:val="28"/>
          <w:szCs w:val="28"/>
        </w:rPr>
        <w:t>е</w:t>
      </w:r>
      <w:r w:rsidR="003571CF" w:rsidRPr="005F0DDE">
        <w:rPr>
          <w:b/>
          <w:sz w:val="28"/>
          <w:szCs w:val="28"/>
        </w:rPr>
        <w:t xml:space="preserve"> 2019 года</w:t>
      </w:r>
    </w:p>
    <w:p w:rsidR="005F0DDE" w:rsidRPr="005F0DDE" w:rsidRDefault="005F0DDE" w:rsidP="005F0DDE">
      <w:pPr>
        <w:pStyle w:val="11"/>
        <w:shd w:val="clear" w:color="auto" w:fill="auto"/>
        <w:spacing w:before="0"/>
        <w:ind w:left="20" w:right="20" w:firstLine="0"/>
        <w:rPr>
          <w:b/>
          <w:sz w:val="28"/>
          <w:szCs w:val="28"/>
        </w:rPr>
      </w:pPr>
    </w:p>
    <w:p w:rsidR="00690CB8" w:rsidRPr="005F0DDE" w:rsidRDefault="003571CF" w:rsidP="005F0DDE">
      <w:pPr>
        <w:pStyle w:val="11"/>
        <w:shd w:val="clear" w:color="auto" w:fill="auto"/>
        <w:spacing w:before="0"/>
        <w:ind w:left="20" w:right="20" w:firstLine="0"/>
        <w:rPr>
          <w:b/>
          <w:sz w:val="28"/>
          <w:szCs w:val="28"/>
        </w:rPr>
      </w:pPr>
      <w:r w:rsidRPr="005F0DDE">
        <w:rPr>
          <w:b/>
          <w:sz w:val="28"/>
          <w:szCs w:val="28"/>
        </w:rPr>
        <w:t>Г</w:t>
      </w:r>
      <w:r w:rsidRPr="005F0DDE">
        <w:rPr>
          <w:b/>
          <w:sz w:val="28"/>
          <w:szCs w:val="28"/>
        </w:rPr>
        <w:t xml:space="preserve">осударственными </w:t>
      </w:r>
      <w:r w:rsidRPr="005F0DDE">
        <w:rPr>
          <w:b/>
          <w:sz w:val="28"/>
          <w:szCs w:val="28"/>
        </w:rPr>
        <w:t xml:space="preserve">земельными </w:t>
      </w:r>
      <w:r w:rsidRPr="005F0DDE">
        <w:rPr>
          <w:b/>
          <w:sz w:val="28"/>
          <w:szCs w:val="28"/>
        </w:rPr>
        <w:t>инспекторами</w:t>
      </w:r>
      <w:r w:rsidRPr="005F0DDE">
        <w:rPr>
          <w:b/>
          <w:sz w:val="28"/>
          <w:szCs w:val="28"/>
        </w:rPr>
        <w:t xml:space="preserve"> по </w:t>
      </w:r>
      <w:r w:rsidR="00690CB8" w:rsidRPr="005F0DDE">
        <w:rPr>
          <w:b/>
          <w:sz w:val="28"/>
          <w:szCs w:val="28"/>
        </w:rPr>
        <w:t>использованию и охране земель</w:t>
      </w:r>
      <w:r w:rsidRPr="005F0DDE">
        <w:rPr>
          <w:b/>
          <w:sz w:val="28"/>
          <w:szCs w:val="28"/>
        </w:rPr>
        <w:t xml:space="preserve"> Управления </w:t>
      </w:r>
      <w:proofErr w:type="spellStart"/>
      <w:r w:rsidRPr="005F0DDE">
        <w:rPr>
          <w:b/>
          <w:sz w:val="28"/>
          <w:szCs w:val="28"/>
        </w:rPr>
        <w:t>Росреестра</w:t>
      </w:r>
      <w:proofErr w:type="spellEnd"/>
      <w:r w:rsidRPr="005F0DDE">
        <w:rPr>
          <w:b/>
          <w:sz w:val="28"/>
          <w:szCs w:val="28"/>
        </w:rPr>
        <w:t xml:space="preserve"> по ХМАО – Югре </w:t>
      </w:r>
      <w:r w:rsidR="00690CB8" w:rsidRPr="005F0DDE">
        <w:rPr>
          <w:b/>
          <w:sz w:val="28"/>
          <w:szCs w:val="28"/>
        </w:rPr>
        <w:t xml:space="preserve">на территории </w:t>
      </w:r>
      <w:r w:rsidRPr="005F0DDE">
        <w:rPr>
          <w:b/>
          <w:sz w:val="28"/>
          <w:szCs w:val="28"/>
        </w:rPr>
        <w:t xml:space="preserve">автономного округа </w:t>
      </w:r>
      <w:r w:rsidR="00690CB8" w:rsidRPr="005F0DDE">
        <w:rPr>
          <w:b/>
          <w:sz w:val="28"/>
          <w:szCs w:val="28"/>
        </w:rPr>
        <w:t>проведено 512 проверок соблюдения земельного законодательства, из них 269 плановых и 243 внеплановых проверки.</w:t>
      </w:r>
    </w:p>
    <w:p w:rsidR="005F0DDE" w:rsidRPr="005F0DDE" w:rsidRDefault="005F0DDE" w:rsidP="005F0DDE">
      <w:pPr>
        <w:pStyle w:val="11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</w:p>
    <w:p w:rsidR="00690CB8" w:rsidRPr="005F0DDE" w:rsidRDefault="00690CB8" w:rsidP="005F0DDE">
      <w:pPr>
        <w:pStyle w:val="11"/>
        <w:shd w:val="clear" w:color="auto" w:fill="auto"/>
        <w:spacing w:before="0" w:after="240" w:line="322" w:lineRule="exact"/>
        <w:ind w:left="20" w:right="20" w:firstLine="0"/>
        <w:rPr>
          <w:sz w:val="28"/>
          <w:szCs w:val="28"/>
        </w:rPr>
      </w:pPr>
      <w:r w:rsidRPr="005F0DDE">
        <w:rPr>
          <w:sz w:val="28"/>
          <w:szCs w:val="28"/>
        </w:rPr>
        <w:t>По результатам проверок возбуждено 286 дел об административных правонарушениях, выдано 240 предписаний об устранении выявленного нарушения требований земельного законодательства Российской Федерации, устранено 118 нарушений, вынесено 248 постановлений о назначении административного наказания.</w:t>
      </w:r>
    </w:p>
    <w:p w:rsidR="00690CB8" w:rsidRPr="005F0DDE" w:rsidRDefault="00690CB8" w:rsidP="005F0DDE">
      <w:pPr>
        <w:pStyle w:val="11"/>
        <w:shd w:val="clear" w:color="auto" w:fill="auto"/>
        <w:spacing w:before="0" w:after="240" w:line="322" w:lineRule="exact"/>
        <w:ind w:left="20" w:right="20" w:firstLine="0"/>
        <w:rPr>
          <w:sz w:val="28"/>
          <w:szCs w:val="28"/>
        </w:rPr>
      </w:pPr>
      <w:r w:rsidRPr="005F0DDE">
        <w:rPr>
          <w:sz w:val="28"/>
          <w:szCs w:val="28"/>
        </w:rPr>
        <w:t>В отношении лиц</w:t>
      </w:r>
      <w:r w:rsidR="003571CF" w:rsidRPr="005F0DDE">
        <w:rPr>
          <w:sz w:val="28"/>
          <w:szCs w:val="28"/>
        </w:rPr>
        <w:t>,</w:t>
      </w:r>
      <w:r w:rsidRPr="005F0DDE">
        <w:rPr>
          <w:sz w:val="28"/>
          <w:szCs w:val="28"/>
        </w:rPr>
        <w:t xml:space="preserve"> привлеченных к административной ответственности</w:t>
      </w:r>
      <w:r w:rsidR="003571CF" w:rsidRPr="005F0DDE">
        <w:rPr>
          <w:sz w:val="28"/>
          <w:szCs w:val="28"/>
        </w:rPr>
        <w:t>,</w:t>
      </w:r>
      <w:r w:rsidRPr="005F0DDE">
        <w:rPr>
          <w:sz w:val="28"/>
          <w:szCs w:val="28"/>
        </w:rPr>
        <w:t xml:space="preserve"> наложено административных штрафов на сумму 3</w:t>
      </w:r>
      <w:r w:rsidR="003571CF" w:rsidRPr="005F0DDE">
        <w:rPr>
          <w:sz w:val="28"/>
          <w:szCs w:val="28"/>
        </w:rPr>
        <w:t xml:space="preserve">,4 миллиона </w:t>
      </w:r>
      <w:r w:rsidRPr="005F0DDE">
        <w:rPr>
          <w:sz w:val="28"/>
          <w:szCs w:val="28"/>
        </w:rPr>
        <w:t>рублей, взыскано штрафных санкций на сумму 1</w:t>
      </w:r>
      <w:r w:rsidR="003571CF" w:rsidRPr="005F0DDE">
        <w:rPr>
          <w:sz w:val="28"/>
          <w:szCs w:val="28"/>
        </w:rPr>
        <w:t>,8</w:t>
      </w:r>
      <w:r w:rsidRPr="005F0DDE">
        <w:rPr>
          <w:sz w:val="28"/>
          <w:szCs w:val="28"/>
        </w:rPr>
        <w:t xml:space="preserve"> </w:t>
      </w:r>
      <w:r w:rsidR="003571CF" w:rsidRPr="005F0DDE">
        <w:rPr>
          <w:sz w:val="28"/>
          <w:szCs w:val="28"/>
        </w:rPr>
        <w:t>миллиона</w:t>
      </w:r>
      <w:r w:rsidRPr="005F0DDE">
        <w:rPr>
          <w:sz w:val="28"/>
          <w:szCs w:val="28"/>
        </w:rPr>
        <w:t xml:space="preserve"> рублей.</w:t>
      </w:r>
    </w:p>
    <w:p w:rsidR="005F0DDE" w:rsidRPr="005F0DDE" w:rsidRDefault="005F0DDE" w:rsidP="005F0DDE">
      <w:pPr>
        <w:pStyle w:val="11"/>
        <w:shd w:val="clear" w:color="auto" w:fill="auto"/>
        <w:spacing w:before="0" w:after="240" w:line="322" w:lineRule="exact"/>
        <w:ind w:left="20" w:right="20" w:firstLine="0"/>
        <w:rPr>
          <w:sz w:val="28"/>
          <w:szCs w:val="28"/>
        </w:rPr>
      </w:pPr>
      <w:proofErr w:type="gramStart"/>
      <w:r w:rsidRPr="005F0DDE">
        <w:rPr>
          <w:sz w:val="28"/>
          <w:szCs w:val="28"/>
        </w:rPr>
        <w:t>В службу судебных приставов для принудительного взыскания передано постановлений по делам об административных правонарушениях на сумму</w:t>
      </w:r>
      <w:proofErr w:type="gramEnd"/>
      <w:r w:rsidRPr="005F0DDE">
        <w:rPr>
          <w:sz w:val="28"/>
          <w:szCs w:val="28"/>
        </w:rPr>
        <w:t xml:space="preserve"> более 245 тыс. рублей.</w:t>
      </w:r>
    </w:p>
    <w:p w:rsidR="005F0DDE" w:rsidRPr="005F0DDE" w:rsidRDefault="005F0DDE" w:rsidP="005F0DDE">
      <w:pPr>
        <w:pStyle w:val="11"/>
        <w:shd w:val="clear" w:color="auto" w:fill="auto"/>
        <w:spacing w:before="0" w:after="240" w:line="322" w:lineRule="exact"/>
        <w:ind w:left="20" w:right="20" w:firstLine="0"/>
        <w:rPr>
          <w:sz w:val="28"/>
          <w:szCs w:val="28"/>
        </w:rPr>
      </w:pPr>
      <w:r w:rsidRPr="005F0DDE">
        <w:rPr>
          <w:sz w:val="28"/>
          <w:szCs w:val="28"/>
        </w:rPr>
        <w:t>«Как показывает правоприменительная практика, наибольшее количество административных правонарушений за 1 квартал 2019 года на территории Югр</w:t>
      </w:r>
      <w:r w:rsidR="00C11C62">
        <w:rPr>
          <w:sz w:val="28"/>
          <w:szCs w:val="28"/>
        </w:rPr>
        <w:t xml:space="preserve">ы </w:t>
      </w:r>
      <w:r w:rsidRPr="005F0DDE">
        <w:rPr>
          <w:sz w:val="28"/>
          <w:szCs w:val="28"/>
        </w:rPr>
        <w:t xml:space="preserve">совершено физическими лицами – 232 правонарушения, юридическими лицами – 8 правонарушений, - комментирует итоги первого квартала </w:t>
      </w:r>
      <w:r w:rsidR="00C11C62">
        <w:rPr>
          <w:sz w:val="28"/>
          <w:szCs w:val="28"/>
        </w:rPr>
        <w:t xml:space="preserve">в </w:t>
      </w:r>
      <w:r w:rsidRPr="005F0DDE">
        <w:rPr>
          <w:sz w:val="28"/>
          <w:szCs w:val="28"/>
        </w:rPr>
        <w:t>Управлени</w:t>
      </w:r>
      <w:r w:rsidR="00C11C62">
        <w:rPr>
          <w:sz w:val="28"/>
          <w:szCs w:val="28"/>
        </w:rPr>
        <w:t xml:space="preserve">и.  </w:t>
      </w:r>
    </w:p>
    <w:p w:rsidR="005F0DDE" w:rsidRPr="005F0DDE" w:rsidRDefault="005F0DDE" w:rsidP="005F0DDE">
      <w:pPr>
        <w:pStyle w:val="11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 w:rsidRPr="005F0DDE">
        <w:rPr>
          <w:sz w:val="28"/>
          <w:szCs w:val="28"/>
        </w:rPr>
        <w:t xml:space="preserve">От органов муниципального земельного контроля на рассмотрение поступило 73 материала, по результатам </w:t>
      </w:r>
      <w:proofErr w:type="gramStart"/>
      <w:r w:rsidRPr="005F0DDE">
        <w:rPr>
          <w:sz w:val="28"/>
          <w:szCs w:val="28"/>
        </w:rPr>
        <w:t>рассмотрения</w:t>
      </w:r>
      <w:proofErr w:type="gramEnd"/>
      <w:r w:rsidRPr="005F0DDE">
        <w:rPr>
          <w:sz w:val="28"/>
          <w:szCs w:val="28"/>
        </w:rPr>
        <w:t xml:space="preserve"> которых вынесено 30 постановлений о назначении административного наказания на сумму 515 тыс. рублей</w:t>
      </w:r>
      <w:r w:rsidRPr="005F0DDE">
        <w:rPr>
          <w:sz w:val="28"/>
          <w:szCs w:val="28"/>
        </w:rPr>
        <w:t xml:space="preserve"> </w:t>
      </w:r>
    </w:p>
    <w:p w:rsidR="005F0DDE" w:rsidRPr="005F0DDE" w:rsidRDefault="005F0DDE" w:rsidP="005F0DDE">
      <w:pPr>
        <w:pStyle w:val="11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</w:p>
    <w:p w:rsidR="00690CB8" w:rsidRPr="005F0DDE" w:rsidRDefault="00690CB8" w:rsidP="005F0DDE">
      <w:pPr>
        <w:pStyle w:val="11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 w:rsidRPr="005F0DDE">
        <w:rPr>
          <w:sz w:val="28"/>
          <w:szCs w:val="28"/>
        </w:rPr>
        <w:t xml:space="preserve">В целях систематического наблюдения за исполнением требований земельного законодательства проведено 101 административное </w:t>
      </w:r>
      <w:r w:rsidRPr="005F0DDE">
        <w:rPr>
          <w:sz w:val="28"/>
          <w:szCs w:val="28"/>
        </w:rPr>
        <w:lastRenderedPageBreak/>
        <w:t>обследование объектов земельных отношений, по результатам которых проведено 34 внеплановых проверки, выявлено 25 нарушений земельного законодательства, за которые установлена административная ответственность.</w:t>
      </w:r>
    </w:p>
    <w:p w:rsidR="00E40497" w:rsidRDefault="00E40497" w:rsidP="00117323">
      <w:pPr>
        <w:jc w:val="both"/>
        <w:rPr>
          <w:rFonts w:ascii="Times New Roman" w:hAnsi="Times New Roman"/>
          <w:sz w:val="28"/>
          <w:szCs w:val="28"/>
        </w:rPr>
      </w:pPr>
    </w:p>
    <w:p w:rsidR="00C11C62" w:rsidRDefault="00C11C62" w:rsidP="00117323">
      <w:pPr>
        <w:jc w:val="both"/>
        <w:rPr>
          <w:rFonts w:ascii="Times New Roman" w:hAnsi="Times New Roman"/>
          <w:sz w:val="28"/>
          <w:szCs w:val="28"/>
        </w:rPr>
      </w:pPr>
    </w:p>
    <w:p w:rsidR="00A43CFC" w:rsidRPr="005F0DDE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5F0DDE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5F0D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0DDE">
        <w:rPr>
          <w:rFonts w:ascii="Times New Roman" w:hAnsi="Times New Roman"/>
          <w:sz w:val="28"/>
          <w:szCs w:val="28"/>
        </w:rPr>
        <w:t xml:space="preserve"> по ХМАО – Югре   </w:t>
      </w:r>
      <w:r w:rsidR="002E1072" w:rsidRPr="005F0DDE">
        <w:rPr>
          <w:rFonts w:ascii="Times New Roman" w:hAnsi="Times New Roman"/>
          <w:b/>
          <w:sz w:val="28"/>
          <w:szCs w:val="28"/>
        </w:rPr>
        <w:t xml:space="preserve"> </w:t>
      </w:r>
      <w:r w:rsidRPr="005F0DDE">
        <w:rPr>
          <w:sz w:val="28"/>
          <w:szCs w:val="28"/>
        </w:rPr>
        <w:t xml:space="preserve"> </w:t>
      </w:r>
    </w:p>
    <w:sectPr w:rsidR="00A43CFC" w:rsidRPr="005F0DDE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571CF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5F0DDE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0CB8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11C62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paragraph" w:customStyle="1" w:styleId="11">
    <w:name w:val="Основной текст1"/>
    <w:basedOn w:val="a"/>
    <w:rsid w:val="00690CB8"/>
    <w:pPr>
      <w:widowControl w:val="0"/>
      <w:shd w:val="clear" w:color="auto" w:fill="FFFFFF"/>
      <w:spacing w:before="600" w:after="0" w:line="326" w:lineRule="exact"/>
      <w:ind w:firstLine="5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paragraph" w:customStyle="1" w:styleId="11">
    <w:name w:val="Основной текст1"/>
    <w:basedOn w:val="a"/>
    <w:rsid w:val="00690CB8"/>
    <w:pPr>
      <w:widowControl w:val="0"/>
      <w:shd w:val="clear" w:color="auto" w:fill="FFFFFF"/>
      <w:spacing w:before="600" w:after="0" w:line="326" w:lineRule="exact"/>
      <w:ind w:firstLine="5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B4B-EDA7-4676-8EE8-725CCA1A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2019-05-14T10:24:00Z</dcterms:created>
  <dcterms:modified xsi:type="dcterms:W3CDTF">2019-05-14T10:24:00Z</dcterms:modified>
</cp:coreProperties>
</file>