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5D3A" w14:textId="63329B55" w:rsidR="00FF58E4" w:rsidRPr="00850156" w:rsidRDefault="00850156" w:rsidP="0085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56">
        <w:rPr>
          <w:rFonts w:ascii="Times New Roman" w:hAnsi="Times New Roman" w:cs="Times New Roman"/>
          <w:sz w:val="28"/>
          <w:szCs w:val="28"/>
        </w:rPr>
        <w:t>Информация по результатам контрольного мероприятия: «Соблюдение бюджетного законодательства Российской Федерации и иных нормативных правовых актов, регулирующих бюджетные правоотношения, при предоставлении и расходовании субсидии в целях возмещения финансового обеспечения затрат, связанных с содержанием улично-дорожной сети в сельском поселении Солнечный за период с 01.01.2019 по 30.04.2020».</w:t>
      </w:r>
    </w:p>
    <w:p w14:paraId="277DE99E" w14:textId="61002D84" w:rsidR="00850156" w:rsidRPr="00850156" w:rsidRDefault="00850156" w:rsidP="0085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56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установлены нарушения в деятельности администрации </w:t>
      </w:r>
      <w:proofErr w:type="spellStart"/>
      <w:r w:rsidRPr="0085015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50156">
        <w:rPr>
          <w:rFonts w:ascii="Times New Roman" w:hAnsi="Times New Roman" w:cs="Times New Roman"/>
          <w:sz w:val="28"/>
          <w:szCs w:val="28"/>
        </w:rPr>
        <w:t>. Солнечный:</w:t>
      </w:r>
    </w:p>
    <w:p w14:paraId="43ED5F50" w14:textId="77777777" w:rsidR="00850156" w:rsidRPr="00850156" w:rsidRDefault="00850156" w:rsidP="008501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56">
        <w:rPr>
          <w:rFonts w:ascii="Times New Roman" w:hAnsi="Times New Roman" w:cs="Times New Roman"/>
          <w:sz w:val="28"/>
          <w:szCs w:val="28"/>
        </w:rPr>
        <w:t>Порядок составл</w:t>
      </w:r>
      <w:bookmarkStart w:id="0" w:name="_GoBack"/>
      <w:bookmarkEnd w:id="0"/>
      <w:r w:rsidRPr="00850156">
        <w:rPr>
          <w:rFonts w:ascii="Times New Roman" w:hAnsi="Times New Roman" w:cs="Times New Roman"/>
          <w:sz w:val="28"/>
          <w:szCs w:val="28"/>
        </w:rPr>
        <w:t>ения субсидии на 2019 год не предполагает конкурентную процедуру отбора потенциальных претендентов на получение субсидии.</w:t>
      </w:r>
    </w:p>
    <w:p w14:paraId="23773864" w14:textId="77777777" w:rsidR="00850156" w:rsidRPr="00850156" w:rsidRDefault="00850156" w:rsidP="008501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56">
        <w:rPr>
          <w:rFonts w:ascii="Times New Roman" w:hAnsi="Times New Roman" w:cs="Times New Roman"/>
          <w:sz w:val="28"/>
          <w:szCs w:val="28"/>
        </w:rPr>
        <w:t>Порядок предоставления субсидии на 2019 год не содержит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условий, целей и порядка предоставления субсидии.</w:t>
      </w:r>
    </w:p>
    <w:p w14:paraId="5EDF1D72" w14:textId="702DA3DD" w:rsidR="00850156" w:rsidRPr="00850156" w:rsidRDefault="00850156" w:rsidP="008501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56">
        <w:rPr>
          <w:rFonts w:ascii="Times New Roman" w:hAnsi="Times New Roman" w:cs="Times New Roman"/>
          <w:sz w:val="28"/>
          <w:szCs w:val="28"/>
        </w:rPr>
        <w:t xml:space="preserve">По результатам анализа соблюдения условий получения субсидий; анализа и оценки целевого использования субсидий нарушений действующего законодательства не установлено. </w:t>
      </w:r>
    </w:p>
    <w:sectPr w:rsidR="00850156" w:rsidRPr="0085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639E"/>
    <w:multiLevelType w:val="hybridMultilevel"/>
    <w:tmpl w:val="ED84754C"/>
    <w:lvl w:ilvl="0" w:tplc="E89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96"/>
    <w:rsid w:val="002A6364"/>
    <w:rsid w:val="00473C3B"/>
    <w:rsid w:val="00850156"/>
    <w:rsid w:val="008C7296"/>
    <w:rsid w:val="00A72C13"/>
    <w:rsid w:val="00B9028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881D"/>
  <w15:chartTrackingRefBased/>
  <w15:docId w15:val="{7A753C9B-7AC0-4E8F-9D33-692AE1C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2015-10-26T09:30:00Z</dcterms:created>
  <dcterms:modified xsi:type="dcterms:W3CDTF">2020-08-19T05:56:00Z</dcterms:modified>
</cp:coreProperties>
</file>